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6A" w:rsidRPr="003B006B" w:rsidRDefault="00203E6A" w:rsidP="003B006B">
      <w:pPr>
        <w:jc w:val="center"/>
        <w:rPr>
          <w:rFonts w:ascii="Arial Unicode" w:hAnsi="Arial Unicode"/>
          <w:sz w:val="20"/>
          <w:szCs w:val="20"/>
          <w:lang w:val="af-ZA"/>
        </w:rPr>
      </w:pPr>
      <w:r w:rsidRPr="003B006B">
        <w:rPr>
          <w:rFonts w:ascii="Arial Unicode" w:hAnsi="Arial Unicode" w:cs="Sylfaen"/>
          <w:sz w:val="20"/>
          <w:szCs w:val="20"/>
          <w:lang w:val="af-ZA"/>
        </w:rPr>
        <w:t>ՀԱՅՏԱՐԱՐՈՒԹՅՈՒՆ</w:t>
      </w:r>
    </w:p>
    <w:p w:rsidR="00203E6A" w:rsidRPr="003B006B" w:rsidRDefault="005E1397" w:rsidP="003B006B">
      <w:pPr>
        <w:jc w:val="center"/>
        <w:rPr>
          <w:rFonts w:ascii="Arial Unicode" w:hAnsi="Arial Unicode"/>
          <w:sz w:val="20"/>
          <w:szCs w:val="20"/>
          <w:lang w:val="af-ZA"/>
        </w:rPr>
      </w:pPr>
      <w:r w:rsidRPr="003B006B">
        <w:rPr>
          <w:rFonts w:ascii="Arial Unicode" w:hAnsi="Arial Unicode"/>
          <w:sz w:val="20"/>
          <w:szCs w:val="20"/>
          <w:lang w:val="af-ZA"/>
        </w:rPr>
        <w:t xml:space="preserve">ՊԱՐԶԵՑՎԱԾ </w:t>
      </w:r>
      <w:r w:rsidR="00203E6A" w:rsidRPr="003B006B">
        <w:rPr>
          <w:rFonts w:ascii="Arial Unicode" w:hAnsi="Arial Unicode"/>
          <w:sz w:val="20"/>
          <w:szCs w:val="20"/>
          <w:lang w:val="af-ZA"/>
        </w:rPr>
        <w:t xml:space="preserve"> </w:t>
      </w:r>
      <w:r w:rsidR="00203E6A" w:rsidRPr="003B006B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="00203E6A" w:rsidRPr="003B006B">
        <w:rPr>
          <w:rFonts w:ascii="Arial Unicode" w:hAnsi="Arial Unicode"/>
          <w:sz w:val="20"/>
          <w:szCs w:val="20"/>
          <w:lang w:val="af-ZA"/>
        </w:rPr>
        <w:t xml:space="preserve"> </w:t>
      </w:r>
      <w:r w:rsidR="00203E6A" w:rsidRPr="003B006B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="00203E6A" w:rsidRPr="003B006B">
        <w:rPr>
          <w:rFonts w:ascii="Arial Unicode" w:hAnsi="Arial Unicode"/>
          <w:sz w:val="20"/>
          <w:szCs w:val="20"/>
          <w:lang w:val="af-ZA"/>
        </w:rPr>
        <w:t xml:space="preserve"> </w:t>
      </w:r>
      <w:r w:rsidR="00203E6A" w:rsidRPr="003B006B">
        <w:rPr>
          <w:rFonts w:ascii="Arial Unicode" w:hAnsi="Arial Unicode" w:cs="Sylfaen"/>
          <w:sz w:val="20"/>
          <w:szCs w:val="20"/>
          <w:lang w:val="af-ZA"/>
        </w:rPr>
        <w:t>ՓՈՓՈԽՈՒԹՅԱՆ</w:t>
      </w:r>
      <w:r w:rsidR="00203E6A" w:rsidRPr="003B006B">
        <w:rPr>
          <w:rFonts w:ascii="Arial Unicode" w:hAnsi="Arial Unicode"/>
          <w:sz w:val="20"/>
          <w:szCs w:val="20"/>
          <w:lang w:val="af-ZA"/>
        </w:rPr>
        <w:t xml:space="preserve"> </w:t>
      </w:r>
      <w:r w:rsidR="00203E6A" w:rsidRPr="003B006B">
        <w:rPr>
          <w:rFonts w:ascii="Arial Unicode" w:hAnsi="Arial Unicode" w:cs="Sylfaen"/>
          <w:sz w:val="20"/>
          <w:szCs w:val="20"/>
          <w:lang w:val="af-ZA"/>
        </w:rPr>
        <w:t>ՄԱՍԻՆ</w:t>
      </w:r>
    </w:p>
    <w:p w:rsidR="00203E6A" w:rsidRPr="003B006B" w:rsidRDefault="00203E6A" w:rsidP="003B006B">
      <w:pPr>
        <w:jc w:val="both"/>
        <w:rPr>
          <w:rFonts w:ascii="Arial Unicode" w:hAnsi="Arial Unicode"/>
          <w:sz w:val="20"/>
          <w:szCs w:val="20"/>
          <w:lang w:val="af-ZA"/>
        </w:rPr>
      </w:pPr>
    </w:p>
    <w:p w:rsidR="00203E6A" w:rsidRPr="003B006B" w:rsidRDefault="00203E6A" w:rsidP="003B006B">
      <w:pPr>
        <w:pStyle w:val="3"/>
        <w:spacing w:line="240" w:lineRule="auto"/>
        <w:rPr>
          <w:rFonts w:ascii="Arial Unicode" w:hAnsi="Arial Unicode"/>
          <w:i w:val="0"/>
          <w:lang w:val="af-ZA"/>
        </w:rPr>
      </w:pPr>
      <w:r w:rsidRPr="003B006B">
        <w:rPr>
          <w:rFonts w:ascii="Arial Unicode" w:hAnsi="Arial Unicode" w:cs="Sylfaen"/>
          <w:i w:val="0"/>
          <w:lang w:val="af-ZA"/>
        </w:rPr>
        <w:t>Հայտարարության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սույն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տեքստը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հաստատված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է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գնահատող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հանձնաժողովի</w:t>
      </w:r>
    </w:p>
    <w:p w:rsidR="00203E6A" w:rsidRPr="003B006B" w:rsidRDefault="005E1397" w:rsidP="003B006B">
      <w:pPr>
        <w:pStyle w:val="3"/>
        <w:spacing w:line="240" w:lineRule="auto"/>
        <w:rPr>
          <w:rFonts w:ascii="Arial Unicode" w:hAnsi="Arial Unicode"/>
          <w:i w:val="0"/>
          <w:lang w:val="af-ZA"/>
        </w:rPr>
      </w:pPr>
      <w:r w:rsidRPr="003B006B">
        <w:rPr>
          <w:rFonts w:ascii="Arial Unicode" w:hAnsi="Arial Unicode"/>
          <w:i w:val="0"/>
          <w:lang w:val="af-ZA"/>
        </w:rPr>
        <w:t xml:space="preserve"> 2014 </w:t>
      </w:r>
      <w:r w:rsidR="00203E6A" w:rsidRPr="003B006B">
        <w:rPr>
          <w:rFonts w:ascii="Arial Unicode" w:hAnsi="Arial Unicode" w:cs="Sylfaen"/>
          <w:i w:val="0"/>
          <w:lang w:val="af-ZA"/>
        </w:rPr>
        <w:t>թվականի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="00900296">
        <w:rPr>
          <w:rFonts w:ascii="Arial Unicode" w:hAnsi="Arial Unicode"/>
          <w:i w:val="0"/>
          <w:lang w:val="af-ZA"/>
        </w:rPr>
        <w:t>հունվարի 24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="00203E6A" w:rsidRPr="003B006B">
        <w:rPr>
          <w:rFonts w:ascii="Arial Unicode" w:hAnsi="Arial Unicode"/>
          <w:i w:val="0"/>
          <w:lang w:val="af-ZA"/>
        </w:rPr>
        <w:t>-</w:t>
      </w:r>
      <w:r w:rsidR="00203E6A" w:rsidRPr="003B006B">
        <w:rPr>
          <w:rFonts w:ascii="Arial Unicode" w:hAnsi="Arial Unicode" w:cs="Sylfaen"/>
          <w:i w:val="0"/>
          <w:lang w:val="af-ZA"/>
        </w:rPr>
        <w:t>ի</w:t>
      </w:r>
      <w:r w:rsidR="00203E6A" w:rsidRPr="003B006B">
        <w:rPr>
          <w:rFonts w:ascii="Arial Unicode" w:hAnsi="Arial Unicode"/>
          <w:i w:val="0"/>
          <w:lang w:val="af-ZA"/>
        </w:rPr>
        <w:t xml:space="preserve"> </w:t>
      </w:r>
      <w:r w:rsidR="00203E6A" w:rsidRPr="003B006B">
        <w:rPr>
          <w:rFonts w:ascii="Arial Unicode" w:hAnsi="Arial Unicode" w:cs="Sylfaen"/>
          <w:i w:val="0"/>
          <w:lang w:val="af-ZA"/>
        </w:rPr>
        <w:t>թիվ</w:t>
      </w:r>
      <w:r w:rsidRPr="003B006B">
        <w:rPr>
          <w:rFonts w:ascii="Arial Unicode" w:hAnsi="Arial Unicode"/>
          <w:i w:val="0"/>
          <w:lang w:val="af-ZA"/>
        </w:rPr>
        <w:t xml:space="preserve"> 2 </w:t>
      </w:r>
      <w:r w:rsidR="00203E6A" w:rsidRPr="003B006B">
        <w:rPr>
          <w:rFonts w:ascii="Arial Unicode" w:hAnsi="Arial Unicode"/>
          <w:i w:val="0"/>
          <w:lang w:val="af-ZA"/>
        </w:rPr>
        <w:t xml:space="preserve"> </w:t>
      </w:r>
      <w:r w:rsidR="00203E6A" w:rsidRPr="003B006B">
        <w:rPr>
          <w:rFonts w:ascii="Arial Unicode" w:hAnsi="Arial Unicode" w:cs="Sylfaen"/>
          <w:i w:val="0"/>
          <w:lang w:val="af-ZA"/>
        </w:rPr>
        <w:t>որոշմամբ</w:t>
      </w:r>
      <w:r w:rsidRPr="003B006B">
        <w:rPr>
          <w:rFonts w:ascii="Arial Unicode" w:hAnsi="Arial Unicode"/>
          <w:i w:val="0"/>
          <w:lang w:val="af-ZA"/>
        </w:rPr>
        <w:t xml:space="preserve">  և </w:t>
      </w:r>
      <w:r w:rsidR="00203E6A" w:rsidRPr="003B006B">
        <w:rPr>
          <w:rFonts w:ascii="Arial Unicode" w:hAnsi="Arial Unicode"/>
          <w:i w:val="0"/>
          <w:lang w:val="af-ZA"/>
        </w:rPr>
        <w:t xml:space="preserve"> </w:t>
      </w:r>
      <w:r w:rsidR="00203E6A" w:rsidRPr="003B006B">
        <w:rPr>
          <w:rFonts w:ascii="Arial Unicode" w:hAnsi="Arial Unicode" w:cs="Sylfaen"/>
          <w:i w:val="0"/>
          <w:lang w:val="af-ZA"/>
        </w:rPr>
        <w:t>հրապարակվում</w:t>
      </w:r>
      <w:r w:rsidR="00203E6A" w:rsidRPr="003B006B">
        <w:rPr>
          <w:rFonts w:ascii="Arial Unicode" w:hAnsi="Arial Unicode"/>
          <w:i w:val="0"/>
          <w:lang w:val="af-ZA"/>
        </w:rPr>
        <w:t xml:space="preserve"> </w:t>
      </w:r>
      <w:r w:rsidR="00203E6A" w:rsidRPr="003B006B">
        <w:rPr>
          <w:rFonts w:ascii="Arial Unicode" w:hAnsi="Arial Unicode" w:cs="Sylfaen"/>
          <w:i w:val="0"/>
          <w:lang w:val="af-ZA"/>
        </w:rPr>
        <w:t>է</w:t>
      </w:r>
      <w:r w:rsidR="00203E6A" w:rsidRPr="003B006B">
        <w:rPr>
          <w:rFonts w:ascii="Arial Unicode" w:hAnsi="Arial Unicode"/>
          <w:i w:val="0"/>
          <w:lang w:val="af-ZA"/>
        </w:rPr>
        <w:t xml:space="preserve"> </w:t>
      </w:r>
    </w:p>
    <w:p w:rsidR="00203E6A" w:rsidRPr="003B006B" w:rsidRDefault="00203E6A" w:rsidP="003B006B">
      <w:pPr>
        <w:pStyle w:val="3"/>
        <w:spacing w:line="240" w:lineRule="auto"/>
        <w:rPr>
          <w:rFonts w:ascii="Arial Unicode" w:hAnsi="Arial Unicode"/>
          <w:i w:val="0"/>
          <w:lang w:val="af-ZA"/>
        </w:rPr>
      </w:pPr>
      <w:r w:rsidRPr="003B006B">
        <w:rPr>
          <w:rFonts w:ascii="Arial Unicode" w:hAnsi="Arial Unicode"/>
          <w:i w:val="0"/>
          <w:lang w:val="af-ZA"/>
        </w:rPr>
        <w:t>“</w:t>
      </w:r>
      <w:r w:rsidRPr="003B006B">
        <w:rPr>
          <w:rFonts w:ascii="Arial Unicode" w:hAnsi="Arial Unicode" w:cs="Sylfaen"/>
          <w:i w:val="0"/>
          <w:lang w:val="af-ZA"/>
        </w:rPr>
        <w:t>Գնումների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մասին</w:t>
      </w:r>
      <w:r w:rsidRPr="003B006B">
        <w:rPr>
          <w:rFonts w:ascii="Arial Unicode" w:hAnsi="Arial Unicode"/>
          <w:i w:val="0"/>
          <w:lang w:val="af-ZA"/>
        </w:rPr>
        <w:t xml:space="preserve">” </w:t>
      </w:r>
      <w:r w:rsidRPr="003B006B">
        <w:rPr>
          <w:rFonts w:ascii="Arial Unicode" w:hAnsi="Arial Unicode" w:cs="Sylfaen"/>
          <w:i w:val="0"/>
          <w:lang w:val="af-ZA"/>
        </w:rPr>
        <w:t>ՀՀ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օրենքի</w:t>
      </w:r>
      <w:r w:rsidRPr="003B006B">
        <w:rPr>
          <w:rFonts w:ascii="Arial Unicode" w:hAnsi="Arial Unicode"/>
          <w:i w:val="0"/>
          <w:lang w:val="af-ZA"/>
        </w:rPr>
        <w:t xml:space="preserve"> 26-</w:t>
      </w:r>
      <w:r w:rsidRPr="003B006B">
        <w:rPr>
          <w:rFonts w:ascii="Arial Unicode" w:hAnsi="Arial Unicode" w:cs="Sylfaen"/>
          <w:i w:val="0"/>
          <w:lang w:val="af-ZA"/>
        </w:rPr>
        <w:t>րդ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հոդվածի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համաձայն</w:t>
      </w:r>
    </w:p>
    <w:p w:rsidR="00203E6A" w:rsidRPr="003B006B" w:rsidRDefault="00203E6A" w:rsidP="003B006B">
      <w:pPr>
        <w:rPr>
          <w:rFonts w:ascii="Arial Unicode" w:hAnsi="Arial Unicode"/>
          <w:sz w:val="20"/>
          <w:szCs w:val="20"/>
          <w:lang w:val="af-ZA"/>
        </w:rPr>
      </w:pPr>
    </w:p>
    <w:p w:rsidR="005E1397" w:rsidRPr="003B006B" w:rsidRDefault="005E1397" w:rsidP="003B006B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3B006B">
        <w:rPr>
          <w:rFonts w:ascii="Arial Unicode" w:hAnsi="Arial Unicode"/>
          <w:i w:val="0"/>
          <w:lang w:val="af-ZA"/>
        </w:rPr>
        <w:t>ՊԱՐԶԵՑՎԱԾ</w:t>
      </w:r>
      <w:r w:rsidR="00203E6A" w:rsidRPr="003B006B">
        <w:rPr>
          <w:rFonts w:ascii="Arial Unicode" w:hAnsi="Arial Unicode"/>
          <w:i w:val="0"/>
          <w:lang w:val="af-ZA"/>
        </w:rPr>
        <w:t xml:space="preserve"> </w:t>
      </w:r>
      <w:r w:rsidR="00203E6A" w:rsidRPr="003B006B">
        <w:rPr>
          <w:rFonts w:ascii="Arial Unicode" w:hAnsi="Arial Unicode" w:cs="Sylfaen"/>
          <w:i w:val="0"/>
          <w:lang w:val="af-ZA"/>
        </w:rPr>
        <w:t>ԸՆԹԱՑԱԿԱՐԳԻ</w:t>
      </w:r>
      <w:r w:rsidR="00203E6A" w:rsidRPr="003B006B">
        <w:rPr>
          <w:rFonts w:ascii="Arial Unicode" w:hAnsi="Arial Unicode"/>
          <w:i w:val="0"/>
          <w:lang w:val="af-ZA"/>
        </w:rPr>
        <w:t xml:space="preserve"> </w:t>
      </w:r>
      <w:r w:rsidR="00203E6A" w:rsidRPr="003B006B">
        <w:rPr>
          <w:rFonts w:ascii="Arial Unicode" w:hAnsi="Arial Unicode" w:cs="Sylfaen"/>
          <w:i w:val="0"/>
          <w:lang w:val="af-ZA"/>
        </w:rPr>
        <w:t>ԾԱԾԿԱԳԻՐԸ՝</w:t>
      </w:r>
      <w:r w:rsidR="00203E6A"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/>
          <w:i w:val="0"/>
          <w:lang w:val="af-ZA"/>
        </w:rPr>
        <w:t>ԵՔԿԱ-</w:t>
      </w:r>
      <w:r w:rsidRPr="003B006B">
        <w:rPr>
          <w:rFonts w:ascii="Arial Unicode" w:hAnsi="Arial Unicode" w:cs="Sylfaen"/>
          <w:i w:val="0"/>
          <w:lang w:val="af-ZA"/>
        </w:rPr>
        <w:t>ՊԸ</w:t>
      </w:r>
      <w:r w:rsidRPr="003B006B">
        <w:rPr>
          <w:rFonts w:ascii="Arial Unicode" w:hAnsi="Arial Unicode" w:cs="Sylfaen"/>
          <w:i w:val="0"/>
          <w:lang w:val="hy-AM"/>
        </w:rPr>
        <w:t>Ծ</w:t>
      </w:r>
      <w:r w:rsidRPr="003B006B">
        <w:rPr>
          <w:rFonts w:ascii="Arial Unicode" w:hAnsi="Arial Unicode" w:cs="Sylfaen"/>
          <w:i w:val="0"/>
          <w:lang w:val="af-ZA"/>
        </w:rPr>
        <w:t>ՁԲ</w:t>
      </w:r>
      <w:r w:rsidRPr="003B006B">
        <w:rPr>
          <w:rFonts w:ascii="Arial Unicode" w:hAnsi="Arial Unicode"/>
          <w:i w:val="0"/>
          <w:lang w:val="af-ZA"/>
        </w:rPr>
        <w:t>-14/02</w:t>
      </w:r>
    </w:p>
    <w:p w:rsidR="00203E6A" w:rsidRPr="003B006B" w:rsidRDefault="00203E6A" w:rsidP="003B006B">
      <w:pPr>
        <w:pStyle w:val="3"/>
        <w:spacing w:line="240" w:lineRule="auto"/>
        <w:rPr>
          <w:rFonts w:ascii="Arial Unicode" w:hAnsi="Arial Unicode"/>
          <w:sz w:val="24"/>
          <w:szCs w:val="24"/>
          <w:lang w:val="af-ZA"/>
        </w:rPr>
      </w:pPr>
    </w:p>
    <w:p w:rsidR="00203E6A" w:rsidRPr="003B006B" w:rsidRDefault="00203E6A" w:rsidP="003B006B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3B006B">
        <w:rPr>
          <w:rFonts w:ascii="Arial Unicode" w:hAnsi="Arial Unicode" w:cs="Sylfaen"/>
          <w:i w:val="0"/>
          <w:lang w:val="af-ZA"/>
        </w:rPr>
        <w:t>Պատվիրատուն</w:t>
      </w:r>
      <w:r w:rsidRPr="003B006B">
        <w:rPr>
          <w:rFonts w:ascii="Arial Unicode" w:hAnsi="Arial Unicode"/>
          <w:i w:val="0"/>
          <w:lang w:val="af-ZA"/>
        </w:rPr>
        <w:t xml:space="preserve">` </w:t>
      </w:r>
      <w:r w:rsidR="005E1397" w:rsidRPr="003B006B">
        <w:rPr>
          <w:rFonts w:ascii="Arial Unicode" w:hAnsi="Arial Unicode"/>
          <w:i w:val="0"/>
          <w:lang w:val="af-ZA"/>
        </w:rPr>
        <w:t xml:space="preserve">&lt;&lt;Երևանի կենդանաբանական այգի&gt;&gt; ՀՈԱԿ-ը </w:t>
      </w:r>
      <w:r w:rsidR="005E1397" w:rsidRPr="003B006B">
        <w:rPr>
          <w:rFonts w:ascii="Arial Unicode" w:hAnsi="Arial Unicode" w:cs="Sylfaen"/>
          <w:i w:val="0"/>
          <w:lang w:val="af-ZA"/>
        </w:rPr>
        <w:t>որը</w:t>
      </w:r>
      <w:r w:rsidR="005E1397" w:rsidRPr="003B006B">
        <w:rPr>
          <w:rFonts w:ascii="Arial Unicode" w:hAnsi="Arial Unicode"/>
          <w:i w:val="0"/>
          <w:lang w:val="af-ZA"/>
        </w:rPr>
        <w:t xml:space="preserve"> </w:t>
      </w:r>
      <w:r w:rsidR="005E1397" w:rsidRPr="003B006B">
        <w:rPr>
          <w:rFonts w:ascii="Arial Unicode" w:hAnsi="Arial Unicode" w:cs="Sylfaen"/>
          <w:i w:val="0"/>
          <w:lang w:val="af-ZA"/>
        </w:rPr>
        <w:t>գտնվում</w:t>
      </w:r>
      <w:r w:rsidR="005E1397" w:rsidRPr="003B006B">
        <w:rPr>
          <w:rFonts w:ascii="Arial Unicode" w:hAnsi="Arial Unicode"/>
          <w:i w:val="0"/>
          <w:lang w:val="af-ZA"/>
        </w:rPr>
        <w:t xml:space="preserve"> </w:t>
      </w:r>
      <w:r w:rsidR="005E1397" w:rsidRPr="003B006B">
        <w:rPr>
          <w:rFonts w:ascii="Arial Unicode" w:hAnsi="Arial Unicode" w:cs="Sylfaen"/>
          <w:i w:val="0"/>
          <w:lang w:val="af-ZA"/>
        </w:rPr>
        <w:t>է</w:t>
      </w:r>
      <w:r w:rsidR="005E1397" w:rsidRPr="003B006B">
        <w:rPr>
          <w:rFonts w:ascii="Arial Unicode" w:hAnsi="Arial Unicode"/>
          <w:i w:val="0"/>
          <w:lang w:val="af-ZA"/>
        </w:rPr>
        <w:t xml:space="preserve"> ք.Երևան, Մյասնիկյան 20 </w:t>
      </w:r>
      <w:r w:rsidR="005E1397" w:rsidRPr="003B006B">
        <w:rPr>
          <w:rFonts w:ascii="Arial Unicode" w:hAnsi="Arial Unicode" w:cs="Sylfaen"/>
          <w:i w:val="0"/>
          <w:lang w:val="af-ZA"/>
        </w:rPr>
        <w:t>հասցեում</w:t>
      </w:r>
      <w:r w:rsidR="005E1397" w:rsidRPr="003B006B">
        <w:rPr>
          <w:rFonts w:ascii="Arial Unicode" w:hAnsi="Arial Unicode"/>
          <w:i w:val="0"/>
          <w:lang w:val="af-ZA"/>
        </w:rPr>
        <w:t>,</w:t>
      </w:r>
      <w:r w:rsidR="005E1397"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ստոր</w:t>
      </w:r>
      <w:r w:rsidR="005E1397" w:rsidRPr="003B006B">
        <w:rPr>
          <w:rFonts w:ascii="Arial Unicode" w:hAnsi="Arial Unicode"/>
          <w:i w:val="0"/>
          <w:lang w:val="af-ZA"/>
        </w:rPr>
        <w:t>և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ներկայացնում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է</w:t>
      </w:r>
      <w:r w:rsidR="005E1397" w:rsidRPr="003B006B">
        <w:rPr>
          <w:rFonts w:ascii="Arial Unicode" w:hAnsi="Arial Unicode"/>
          <w:i w:val="0"/>
          <w:lang w:val="af-ZA"/>
        </w:rPr>
        <w:t xml:space="preserve">  </w:t>
      </w:r>
      <w:r w:rsidR="005E1397" w:rsidRPr="003B006B">
        <w:rPr>
          <w:rFonts w:ascii="Arial Unicode" w:hAnsi="Arial Unicode"/>
          <w:i w:val="0"/>
          <w:lang w:val="af-ZA"/>
        </w:rPr>
        <w:t>ԵՔԿԱ-</w:t>
      </w:r>
      <w:r w:rsidR="005E1397" w:rsidRPr="003B006B">
        <w:rPr>
          <w:rFonts w:ascii="Arial Unicode" w:hAnsi="Arial Unicode" w:cs="Sylfaen"/>
          <w:i w:val="0"/>
          <w:lang w:val="af-ZA"/>
        </w:rPr>
        <w:t>ՊԸ</w:t>
      </w:r>
      <w:r w:rsidR="005E1397" w:rsidRPr="003B006B">
        <w:rPr>
          <w:rFonts w:ascii="Arial Unicode" w:hAnsi="Arial Unicode" w:cs="Sylfaen"/>
          <w:i w:val="0"/>
          <w:lang w:val="hy-AM"/>
        </w:rPr>
        <w:t>Ծ</w:t>
      </w:r>
      <w:r w:rsidR="005E1397" w:rsidRPr="003B006B">
        <w:rPr>
          <w:rFonts w:ascii="Arial Unicode" w:hAnsi="Arial Unicode" w:cs="Sylfaen"/>
          <w:i w:val="0"/>
          <w:lang w:val="af-ZA"/>
        </w:rPr>
        <w:t>ՁԲ</w:t>
      </w:r>
      <w:r w:rsidR="005E1397" w:rsidRPr="003B006B">
        <w:rPr>
          <w:rFonts w:ascii="Arial Unicode" w:hAnsi="Arial Unicode"/>
          <w:i w:val="0"/>
          <w:lang w:val="af-ZA"/>
        </w:rPr>
        <w:t>-14/02</w:t>
      </w:r>
      <w:r w:rsidR="005E1397"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ծածկագրով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հայտարարված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="005E1397" w:rsidRPr="003B006B">
        <w:rPr>
          <w:rFonts w:ascii="Arial Unicode" w:hAnsi="Arial Unicode"/>
          <w:i w:val="0"/>
          <w:lang w:val="af-ZA"/>
        </w:rPr>
        <w:t>պարզեցված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ընթացակարգի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հրավերի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փոփոխության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պատճառը</w:t>
      </w:r>
      <w:r w:rsidRPr="003B006B">
        <w:rPr>
          <w:rFonts w:ascii="Arial Unicode" w:hAnsi="Arial Unicode"/>
          <w:i w:val="0"/>
          <w:lang w:val="af-ZA"/>
        </w:rPr>
        <w:t xml:space="preserve"> (</w:t>
      </w:r>
      <w:r w:rsidRPr="003B006B">
        <w:rPr>
          <w:rFonts w:ascii="Arial Unicode" w:hAnsi="Arial Unicode" w:cs="Sylfaen"/>
          <w:i w:val="0"/>
          <w:lang w:val="af-ZA"/>
        </w:rPr>
        <w:t>ները</w:t>
      </w:r>
      <w:r w:rsidR="005E1397" w:rsidRPr="003B006B">
        <w:rPr>
          <w:rFonts w:ascii="Arial Unicode" w:hAnsi="Arial Unicode"/>
          <w:i w:val="0"/>
          <w:lang w:val="af-ZA"/>
        </w:rPr>
        <w:t>) և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փոփոխու</w:t>
      </w:r>
      <w:r w:rsidR="005E1397" w:rsidRPr="003B006B">
        <w:rPr>
          <w:rFonts w:ascii="Arial Unicode" w:hAnsi="Arial Unicode" w:cs="Sylfaen"/>
          <w:i w:val="0"/>
          <w:lang w:val="af-ZA"/>
        </w:rPr>
        <w:t>թյ</w:t>
      </w:r>
      <w:r w:rsidRPr="003B006B">
        <w:rPr>
          <w:rFonts w:ascii="Arial Unicode" w:hAnsi="Arial Unicode" w:cs="Sylfaen"/>
          <w:i w:val="0"/>
          <w:lang w:val="af-ZA"/>
        </w:rPr>
        <w:t>ունների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համառոտ</w:t>
      </w:r>
      <w:r w:rsidRPr="003B006B">
        <w:rPr>
          <w:rFonts w:ascii="Arial Unicode" w:hAnsi="Arial Unicode"/>
          <w:i w:val="0"/>
          <w:lang w:val="af-ZA"/>
        </w:rPr>
        <w:t xml:space="preserve"> </w:t>
      </w:r>
      <w:r w:rsidRPr="003B006B">
        <w:rPr>
          <w:rFonts w:ascii="Arial Unicode" w:hAnsi="Arial Unicode" w:cs="Sylfaen"/>
          <w:i w:val="0"/>
          <w:lang w:val="af-ZA"/>
        </w:rPr>
        <w:t>նկարագրությունը</w:t>
      </w:r>
      <w:r w:rsidRPr="003B006B">
        <w:rPr>
          <w:rFonts w:ascii="Arial Unicode" w:hAnsi="Arial Unicode" w:cs="Arial Armenian"/>
          <w:i w:val="0"/>
          <w:lang w:val="af-ZA"/>
        </w:rPr>
        <w:t>։</w:t>
      </w:r>
    </w:p>
    <w:p w:rsidR="00900296" w:rsidRDefault="00900296" w:rsidP="003B006B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</w:p>
    <w:p w:rsidR="005E1397" w:rsidRDefault="005E1397" w:rsidP="003B006B">
      <w:pPr>
        <w:ind w:firstLine="709"/>
        <w:jc w:val="both"/>
        <w:rPr>
          <w:rFonts w:ascii="Arial Unicode" w:hAnsi="Arial Unicode" w:cs="Arial Armenian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Փոփոխությունների</w:t>
      </w:r>
      <w:r w:rsidR="00203E6A" w:rsidRPr="003B006B">
        <w:rPr>
          <w:rFonts w:ascii="Arial Unicode" w:hAnsi="Arial Unicode"/>
          <w:sz w:val="20"/>
          <w:lang w:val="af-ZA"/>
        </w:rPr>
        <w:t xml:space="preserve"> </w:t>
      </w:r>
      <w:r w:rsidR="00203E6A" w:rsidRPr="003B006B">
        <w:rPr>
          <w:rFonts w:ascii="Arial Unicode" w:hAnsi="Arial Unicode" w:cs="Sylfaen"/>
          <w:sz w:val="20"/>
          <w:lang w:val="af-ZA"/>
        </w:rPr>
        <w:t>պատճառ</w:t>
      </w:r>
      <w:r w:rsidRPr="003B006B">
        <w:rPr>
          <w:rFonts w:ascii="Arial Unicode" w:hAnsi="Arial Unicode"/>
          <w:sz w:val="20"/>
          <w:lang w:val="af-ZA"/>
        </w:rPr>
        <w:t>ը</w:t>
      </w:r>
      <w:r w:rsidR="00203E6A" w:rsidRPr="003B006B">
        <w:rPr>
          <w:rFonts w:ascii="Arial Unicode" w:hAnsi="Arial Unicode" w:cs="Arial Armenian"/>
          <w:sz w:val="20"/>
          <w:lang w:val="af-ZA"/>
        </w:rPr>
        <w:t>։</w:t>
      </w:r>
      <w:r w:rsidR="00203E6A" w:rsidRPr="003B006B">
        <w:rPr>
          <w:rFonts w:ascii="Arial Unicode" w:hAnsi="Arial Unicode"/>
          <w:sz w:val="20"/>
          <w:lang w:val="af-ZA"/>
        </w:rPr>
        <w:t xml:space="preserve"> </w:t>
      </w:r>
      <w:r w:rsidR="00203E6A" w:rsidRPr="003B006B">
        <w:rPr>
          <w:rFonts w:ascii="Arial Unicode" w:hAnsi="Arial Unicode"/>
          <w:sz w:val="20"/>
          <w:lang w:val="af-ZA"/>
        </w:rPr>
        <w:tab/>
      </w:r>
      <w:r w:rsidR="00203E6A" w:rsidRPr="003B006B">
        <w:rPr>
          <w:rFonts w:ascii="Arial Unicode" w:hAnsi="Arial Unicode"/>
          <w:sz w:val="20"/>
          <w:lang w:val="af-ZA"/>
        </w:rPr>
        <w:tab/>
      </w:r>
      <w:r w:rsidRPr="003B006B">
        <w:rPr>
          <w:rFonts w:ascii="Arial Unicode" w:hAnsi="Arial Unicode"/>
          <w:sz w:val="20"/>
          <w:lang w:val="af-ZA"/>
        </w:rPr>
        <w:t>&lt;&lt;Գնումն</w:t>
      </w:r>
      <w:r w:rsidRPr="003B006B">
        <w:rPr>
          <w:rFonts w:ascii="Arial Unicode" w:hAnsi="Arial Unicode"/>
          <w:sz w:val="20"/>
          <w:lang w:val="af-ZA"/>
        </w:rPr>
        <w:t>երի աջակցման կենտրոն&gt;&gt; ՊՈԱԿ-ի 23.01</w:t>
      </w:r>
      <w:r w:rsidRPr="003B006B">
        <w:rPr>
          <w:rFonts w:ascii="Arial Unicode" w:hAnsi="Arial Unicode"/>
          <w:sz w:val="20"/>
          <w:lang w:val="af-ZA"/>
        </w:rPr>
        <w:t>.2013</w:t>
      </w:r>
      <w:r w:rsidRPr="003B006B">
        <w:rPr>
          <w:rFonts w:ascii="Arial Unicode" w:hAnsi="Arial Unicode"/>
          <w:sz w:val="20"/>
          <w:lang w:val="af-ZA"/>
        </w:rPr>
        <w:t>4թ. թիվ 011/022-66</w:t>
      </w:r>
      <w:r w:rsidRPr="003B006B">
        <w:rPr>
          <w:rFonts w:ascii="Arial Unicode" w:hAnsi="Arial Unicode"/>
          <w:sz w:val="20"/>
          <w:lang w:val="af-ZA"/>
        </w:rPr>
        <w:t xml:space="preserve"> գրությամբ ընթացակարգի հրավերում արձանագրված  անհամապատասխանությունների վերացում</w:t>
      </w:r>
      <w:r w:rsidRPr="003B006B">
        <w:rPr>
          <w:rFonts w:ascii="Arial Unicode" w:hAnsi="Arial Unicode" w:cs="Arial Armenian"/>
          <w:sz w:val="20"/>
          <w:lang w:val="af-ZA"/>
        </w:rPr>
        <w:t>։</w:t>
      </w:r>
    </w:p>
    <w:p w:rsidR="00900296" w:rsidRPr="003B006B" w:rsidRDefault="00900296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</w:p>
    <w:p w:rsidR="005E1397" w:rsidRPr="003B006B" w:rsidRDefault="005E1397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Փոփոխության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նկարագրություն</w:t>
      </w:r>
      <w:r w:rsidR="00AA6283" w:rsidRPr="003B006B">
        <w:rPr>
          <w:rFonts w:ascii="Arial Unicode" w:hAnsi="Arial Unicode" w:cs="Sylfaen"/>
          <w:sz w:val="20"/>
          <w:lang w:val="af-ZA"/>
        </w:rPr>
        <w:t>N</w:t>
      </w:r>
      <w:r w:rsidRPr="003B006B">
        <w:rPr>
          <w:rFonts w:ascii="Arial Unicode" w:hAnsi="Arial Unicode" w:cs="Sylfaen"/>
          <w:sz w:val="20"/>
          <w:lang w:val="af-ZA"/>
        </w:rPr>
        <w:t>1</w:t>
      </w:r>
      <w:r w:rsidRPr="003B006B">
        <w:rPr>
          <w:rFonts w:ascii="Arial Unicode" w:hAnsi="Arial Unicode" w:cs="Arial Armenian"/>
          <w:sz w:val="20"/>
          <w:lang w:val="af-ZA"/>
        </w:rPr>
        <w:t>։</w:t>
      </w:r>
      <w:r w:rsidRPr="003B006B">
        <w:rPr>
          <w:rFonts w:ascii="Arial Unicode" w:hAnsi="Arial Unicode"/>
          <w:sz w:val="20"/>
          <w:lang w:val="af-ZA"/>
        </w:rPr>
        <w:t xml:space="preserve"> Գնման ը</w:t>
      </w:r>
      <w:r w:rsidRPr="003B006B">
        <w:rPr>
          <w:rFonts w:ascii="Arial Unicode" w:hAnsi="Arial Unicode"/>
          <w:sz w:val="20"/>
          <w:lang w:val="af-ZA"/>
        </w:rPr>
        <w:t xml:space="preserve">նթացակարգի հրավերի 1-ին մասի 7.2 կետի 7.2.7 ենթակետի </w:t>
      </w:r>
      <w:r w:rsidRPr="003B006B">
        <w:rPr>
          <w:rFonts w:ascii="Arial Unicode" w:hAnsi="Arial Unicode"/>
          <w:sz w:val="20"/>
          <w:lang w:val="af-ZA"/>
        </w:rPr>
        <w:t>համապատասխանեցում ՀՀ կառավարության 1</w:t>
      </w:r>
      <w:r w:rsidR="00AA6283" w:rsidRPr="003B006B">
        <w:rPr>
          <w:rFonts w:ascii="Arial Unicode" w:hAnsi="Arial Unicode"/>
          <w:sz w:val="20"/>
          <w:lang w:val="af-ZA"/>
        </w:rPr>
        <w:t>0.02.2011թ. թիվ 168-Ն որոշման 53</w:t>
      </w:r>
      <w:r w:rsidRPr="003B006B">
        <w:rPr>
          <w:rFonts w:ascii="Arial Unicode" w:hAnsi="Arial Unicode"/>
          <w:sz w:val="20"/>
          <w:lang w:val="af-ZA"/>
        </w:rPr>
        <w:t>-րդ կետի պահանջներին</w:t>
      </w:r>
    </w:p>
    <w:p w:rsidR="00AA6283" w:rsidRPr="003B006B" w:rsidRDefault="005E1397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Փոփոխության հիմնավորում։</w:t>
      </w:r>
      <w:r w:rsidRPr="003B006B">
        <w:rPr>
          <w:rFonts w:ascii="Arial Unicode" w:hAnsi="Arial Unicode" w:cs="Sylfaen"/>
          <w:sz w:val="20"/>
          <w:lang w:val="af-ZA"/>
        </w:rPr>
        <w:tab/>
      </w:r>
      <w:r w:rsidRPr="003B006B">
        <w:rPr>
          <w:rFonts w:ascii="Arial Unicode" w:hAnsi="Arial Unicode"/>
          <w:sz w:val="20"/>
          <w:lang w:val="af-ZA"/>
        </w:rPr>
        <w:t xml:space="preserve">Գնման ընթացակարգի հրավերի 1-ին մասի </w:t>
      </w:r>
      <w:r w:rsidR="00AA6283" w:rsidRPr="003B006B">
        <w:rPr>
          <w:rFonts w:ascii="Arial Unicode" w:hAnsi="Arial Unicode"/>
          <w:sz w:val="20"/>
          <w:lang w:val="af-ZA"/>
        </w:rPr>
        <w:t xml:space="preserve">7.2 կետի </w:t>
      </w:r>
      <w:r w:rsidR="00E512A2" w:rsidRPr="003B006B">
        <w:rPr>
          <w:rFonts w:ascii="Arial Unicode" w:hAnsi="Arial Unicode"/>
          <w:sz w:val="20"/>
          <w:lang w:val="af-ZA"/>
        </w:rPr>
        <w:t>7.2.7 ենթակետը</w:t>
      </w:r>
      <w:r w:rsidR="00AA6283" w:rsidRPr="003B006B">
        <w:rPr>
          <w:rFonts w:ascii="Arial Unicode" w:hAnsi="Arial Unicode"/>
          <w:sz w:val="20"/>
          <w:lang w:val="af-ZA"/>
        </w:rPr>
        <w:t xml:space="preserve"> ՀՀ կառավարության 10.02.2011թ. թիվ 168-Ն որոշման 53</w:t>
      </w:r>
      <w:r w:rsidR="00AA6283" w:rsidRPr="003B006B">
        <w:rPr>
          <w:rFonts w:ascii="Arial Unicode" w:hAnsi="Arial Unicode"/>
          <w:sz w:val="20"/>
          <w:lang w:val="af-ZA"/>
        </w:rPr>
        <w:t>-րդ կետի պահանջների</w:t>
      </w:r>
      <w:r w:rsidR="00E512A2" w:rsidRPr="003B006B">
        <w:rPr>
          <w:rFonts w:ascii="Arial Unicode" w:hAnsi="Arial Unicode"/>
          <w:sz w:val="20"/>
          <w:lang w:val="af-ZA"/>
        </w:rPr>
        <w:t xml:space="preserve">ն  հահամապատասխանեցնելու համար  ավելացվել  է  նոր </w:t>
      </w:r>
      <w:r w:rsidR="00C76E23" w:rsidRPr="003B006B">
        <w:rPr>
          <w:rFonts w:ascii="Arial Unicode" w:hAnsi="Arial Unicode"/>
          <w:sz w:val="20"/>
          <w:lang w:val="af-ZA"/>
        </w:rPr>
        <w:t xml:space="preserve"> 6-րդ</w:t>
      </w:r>
      <w:r w:rsidR="00E512A2" w:rsidRPr="003B006B">
        <w:rPr>
          <w:rFonts w:ascii="Arial Unicode" w:hAnsi="Arial Unicode"/>
          <w:sz w:val="20"/>
          <w:lang w:val="af-ZA"/>
        </w:rPr>
        <w:t xml:space="preserve"> ենթակետով:</w:t>
      </w:r>
      <w:r w:rsidR="00E512A2" w:rsidRPr="003B006B">
        <w:rPr>
          <w:rFonts w:ascii="Arial Unicode" w:hAnsi="Arial Unicode"/>
          <w:sz w:val="20"/>
          <w:lang w:val="af-ZA"/>
        </w:rPr>
        <w:t xml:space="preserve">    </w:t>
      </w:r>
    </w:p>
    <w:p w:rsidR="00900296" w:rsidRDefault="00900296" w:rsidP="003B006B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</w:p>
    <w:p w:rsidR="00AA6283" w:rsidRPr="003B006B" w:rsidRDefault="00AA6283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Փոփոխության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նկարագրություն</w:t>
      </w:r>
      <w:r w:rsidRPr="003B006B">
        <w:rPr>
          <w:rFonts w:ascii="Arial Unicode" w:hAnsi="Arial Unicode" w:cs="Sylfaen"/>
          <w:sz w:val="20"/>
          <w:lang w:val="af-ZA"/>
        </w:rPr>
        <w:t xml:space="preserve"> N2</w:t>
      </w:r>
      <w:r w:rsidRPr="003B006B">
        <w:rPr>
          <w:rFonts w:ascii="Arial Unicode" w:hAnsi="Arial Unicode" w:cs="Arial Armenian"/>
          <w:sz w:val="20"/>
          <w:lang w:val="af-ZA"/>
        </w:rPr>
        <w:t>։</w:t>
      </w:r>
      <w:r w:rsidRPr="003B006B">
        <w:rPr>
          <w:rFonts w:ascii="Arial Unicode" w:hAnsi="Arial Unicode"/>
          <w:sz w:val="20"/>
          <w:lang w:val="af-ZA"/>
        </w:rPr>
        <w:t xml:space="preserve"> Գնման ընթացակ</w:t>
      </w:r>
      <w:r w:rsidRPr="003B006B">
        <w:rPr>
          <w:rFonts w:ascii="Arial Unicode" w:hAnsi="Arial Unicode"/>
          <w:sz w:val="20"/>
          <w:lang w:val="af-ZA"/>
        </w:rPr>
        <w:t xml:space="preserve">արգի հրավերի 1-ին մասի </w:t>
      </w:r>
      <w:r w:rsidRPr="003B006B">
        <w:rPr>
          <w:rFonts w:ascii="Arial Unicode" w:hAnsi="Arial Unicode"/>
          <w:sz w:val="20"/>
          <w:lang w:val="af-ZA"/>
        </w:rPr>
        <w:t>7.4 կետի 7.4.1 ենթակետի հահամապատասխանեցում</w:t>
      </w:r>
      <w:r w:rsidR="00E512A2"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/>
          <w:sz w:val="20"/>
          <w:lang w:val="af-ZA"/>
        </w:rPr>
        <w:t>ՀՀ կառավարության 1</w:t>
      </w:r>
      <w:r w:rsidRPr="003B006B">
        <w:rPr>
          <w:rFonts w:ascii="Arial Unicode" w:hAnsi="Arial Unicode"/>
          <w:sz w:val="20"/>
          <w:lang w:val="af-ZA"/>
        </w:rPr>
        <w:t>0.02.2011թ. թիվ 168-Ն որոշման 51</w:t>
      </w:r>
      <w:r w:rsidRPr="003B006B">
        <w:rPr>
          <w:rFonts w:ascii="Arial Unicode" w:hAnsi="Arial Unicode"/>
          <w:sz w:val="20"/>
          <w:lang w:val="af-ZA"/>
        </w:rPr>
        <w:t xml:space="preserve">-րդ կետի </w:t>
      </w:r>
      <w:r w:rsidRPr="003B006B">
        <w:rPr>
          <w:rFonts w:ascii="Arial Unicode" w:hAnsi="Arial Unicode"/>
          <w:sz w:val="20"/>
          <w:lang w:val="af-ZA"/>
        </w:rPr>
        <w:t xml:space="preserve">3-րդ ենթակետի </w:t>
      </w:r>
      <w:r w:rsidRPr="003B006B">
        <w:rPr>
          <w:rFonts w:ascii="Arial Unicode" w:hAnsi="Arial Unicode"/>
          <w:sz w:val="20"/>
          <w:lang w:val="af-ZA"/>
        </w:rPr>
        <w:t>պահանջներին</w:t>
      </w:r>
    </w:p>
    <w:p w:rsidR="00AA6283" w:rsidRPr="003B006B" w:rsidRDefault="00AA6283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Փոփոխության հիմնավորում։</w:t>
      </w:r>
      <w:r w:rsidRPr="003B006B">
        <w:rPr>
          <w:rFonts w:ascii="Arial Unicode" w:hAnsi="Arial Unicode" w:cs="Sylfaen"/>
          <w:sz w:val="20"/>
          <w:lang w:val="af-ZA"/>
        </w:rPr>
        <w:tab/>
      </w:r>
      <w:r w:rsidRPr="003B006B">
        <w:rPr>
          <w:rFonts w:ascii="Arial Unicode" w:hAnsi="Arial Unicode"/>
          <w:sz w:val="20"/>
          <w:lang w:val="af-ZA"/>
        </w:rPr>
        <w:t>Գնման ընթացակարգի հրավերի 1-ին մասի 7.4 կետի 7.4.1 ենթակետի հահամապատասխանեցում</w:t>
      </w:r>
      <w:r w:rsidRPr="003B006B">
        <w:rPr>
          <w:rFonts w:ascii="Arial Unicode" w:hAnsi="Arial Unicode"/>
          <w:sz w:val="20"/>
          <w:lang w:val="af-ZA"/>
        </w:rPr>
        <w:t>ը</w:t>
      </w:r>
      <w:r w:rsidRPr="003B006B">
        <w:rPr>
          <w:rFonts w:ascii="Arial Unicode" w:hAnsi="Arial Unicode"/>
          <w:sz w:val="20"/>
          <w:lang w:val="af-ZA"/>
        </w:rPr>
        <w:t xml:space="preserve"> ՀՀ կառավարության 10.02.2011թ. թիվ 168-Ն որոշման 53-րդ կետի պահանջներին</w:t>
      </w:r>
      <w:r w:rsidRPr="003B006B">
        <w:rPr>
          <w:rFonts w:ascii="Arial Unicode" w:hAnsi="Arial Unicode"/>
          <w:sz w:val="20"/>
          <w:lang w:val="af-ZA"/>
        </w:rPr>
        <w:t>:</w:t>
      </w:r>
    </w:p>
    <w:p w:rsidR="00900296" w:rsidRDefault="00900296" w:rsidP="003B006B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</w:p>
    <w:p w:rsidR="005E1397" w:rsidRPr="003B006B" w:rsidRDefault="005E1397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Փոփոխության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նկարագրություն</w:t>
      </w:r>
      <w:r w:rsidR="00AA6283" w:rsidRPr="003B006B">
        <w:rPr>
          <w:rFonts w:ascii="Arial Unicode" w:hAnsi="Arial Unicode" w:cs="Sylfaen"/>
          <w:sz w:val="20"/>
          <w:lang w:val="af-ZA"/>
        </w:rPr>
        <w:t>N3</w:t>
      </w:r>
      <w:r w:rsidRPr="003B006B">
        <w:rPr>
          <w:rFonts w:ascii="Arial Unicode" w:hAnsi="Arial Unicode" w:cs="Arial Armenian"/>
          <w:sz w:val="20"/>
          <w:lang w:val="af-ZA"/>
        </w:rPr>
        <w:t>։</w:t>
      </w:r>
      <w:r w:rsidRPr="003B006B">
        <w:rPr>
          <w:rFonts w:ascii="Arial Unicode" w:hAnsi="Arial Unicode"/>
          <w:sz w:val="20"/>
          <w:lang w:val="af-ZA"/>
        </w:rPr>
        <w:t xml:space="preserve"> Գնման ընթացակ</w:t>
      </w:r>
      <w:r w:rsidRPr="003B006B">
        <w:rPr>
          <w:rFonts w:ascii="Arial Unicode" w:hAnsi="Arial Unicode"/>
          <w:sz w:val="20"/>
          <w:lang w:val="af-ZA"/>
        </w:rPr>
        <w:t xml:space="preserve">արգի հրավերի </w:t>
      </w:r>
      <w:r w:rsidRPr="003B006B">
        <w:rPr>
          <w:rFonts w:ascii="Arial Unicode" w:hAnsi="Arial Unicode"/>
          <w:sz w:val="20"/>
          <w:lang w:val="af-ZA"/>
        </w:rPr>
        <w:t>հահամապատասխանեցում ՀՀ կառավարության 1</w:t>
      </w:r>
      <w:r w:rsidRPr="003B006B">
        <w:rPr>
          <w:rFonts w:ascii="Arial Unicode" w:hAnsi="Arial Unicode"/>
          <w:sz w:val="20"/>
          <w:lang w:val="af-ZA"/>
        </w:rPr>
        <w:t>0.02.2011թ. թիվ 168-Ն որոշման 49.1</w:t>
      </w:r>
      <w:r w:rsidRPr="003B006B">
        <w:rPr>
          <w:rFonts w:ascii="Arial Unicode" w:hAnsi="Arial Unicode"/>
          <w:sz w:val="20"/>
          <w:lang w:val="af-ZA"/>
        </w:rPr>
        <w:t>-րդ կետի պահանջներին</w:t>
      </w:r>
    </w:p>
    <w:p w:rsidR="005E1397" w:rsidRPr="003B006B" w:rsidRDefault="005E1397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Փոփոխության հիմնավորում։</w:t>
      </w:r>
      <w:r w:rsidRPr="003B006B">
        <w:rPr>
          <w:rFonts w:ascii="Arial Unicode" w:hAnsi="Arial Unicode" w:cs="Sylfaen"/>
          <w:sz w:val="20"/>
          <w:lang w:val="af-ZA"/>
        </w:rPr>
        <w:tab/>
      </w:r>
      <w:r w:rsidRPr="003B006B">
        <w:rPr>
          <w:rFonts w:ascii="Arial Unicode" w:hAnsi="Arial Unicode"/>
          <w:sz w:val="20"/>
          <w:lang w:val="af-ZA"/>
        </w:rPr>
        <w:t>Գնման ընթացակարգի հրավեր</w:t>
      </w:r>
      <w:r w:rsidR="00E512A2" w:rsidRPr="003B006B">
        <w:rPr>
          <w:rFonts w:ascii="Arial Unicode" w:hAnsi="Arial Unicode"/>
          <w:sz w:val="20"/>
          <w:lang w:val="af-ZA"/>
        </w:rPr>
        <w:t>ում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="00C76E23" w:rsidRPr="003B006B">
        <w:rPr>
          <w:rFonts w:ascii="Arial Unicode" w:hAnsi="Arial Unicode"/>
          <w:sz w:val="20"/>
          <w:lang w:val="af-ZA"/>
        </w:rPr>
        <w:t>ներառվել են</w:t>
      </w:r>
      <w:r w:rsidRPr="003B006B">
        <w:rPr>
          <w:rFonts w:ascii="Arial Unicode" w:hAnsi="Arial Unicode"/>
          <w:sz w:val="20"/>
          <w:lang w:val="af-ZA"/>
        </w:rPr>
        <w:t xml:space="preserve"> ՀՀ կառավարության 10.02.2011թ. թիվ 168-Ն որոշման 49.1</w:t>
      </w:r>
      <w:r w:rsidRPr="003B006B">
        <w:rPr>
          <w:rFonts w:ascii="Arial Unicode" w:hAnsi="Arial Unicode"/>
          <w:sz w:val="20"/>
          <w:lang w:val="af-ZA"/>
        </w:rPr>
        <w:t xml:space="preserve">-րդ կետով </w:t>
      </w:r>
      <w:r w:rsidR="00E512A2"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/>
          <w:sz w:val="20"/>
          <w:lang w:val="af-ZA"/>
        </w:rPr>
        <w:t xml:space="preserve">սահմանված </w:t>
      </w:r>
      <w:r w:rsidR="00E512A2" w:rsidRPr="003B006B">
        <w:rPr>
          <w:rFonts w:ascii="Arial Unicode" w:hAnsi="Arial Unicode"/>
          <w:sz w:val="20"/>
          <w:lang w:val="af-ZA"/>
        </w:rPr>
        <w:t xml:space="preserve"> պահանջները:</w:t>
      </w:r>
    </w:p>
    <w:p w:rsidR="00900296" w:rsidRDefault="00900296" w:rsidP="003B006B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</w:p>
    <w:p w:rsidR="00203E6A" w:rsidRPr="003B006B" w:rsidRDefault="00203E6A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Սույն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հայտարարության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հետ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կապված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լրացուցիչ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տեղեկություններ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ստանալու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համար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կարող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եք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դիմել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գնումների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Pr="003B006B">
        <w:rPr>
          <w:rFonts w:ascii="Arial Unicode" w:hAnsi="Arial Unicode" w:cs="Sylfaen"/>
          <w:sz w:val="20"/>
          <w:lang w:val="af-ZA"/>
        </w:rPr>
        <w:t>համակարգող՝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="00C76E23" w:rsidRPr="003B006B">
        <w:rPr>
          <w:rFonts w:ascii="Arial Unicode" w:hAnsi="Arial Unicode"/>
          <w:sz w:val="20"/>
          <w:lang w:val="af-ZA"/>
        </w:rPr>
        <w:t>Գ.Սարգսյան</w:t>
      </w:r>
      <w:r w:rsidR="00900296">
        <w:rPr>
          <w:rFonts w:ascii="Arial Unicode" w:hAnsi="Arial Unicode"/>
          <w:sz w:val="20"/>
          <w:lang w:val="af-ZA"/>
        </w:rPr>
        <w:t>ին</w:t>
      </w:r>
      <w:r w:rsidRPr="003B006B">
        <w:rPr>
          <w:rFonts w:ascii="Arial Unicode" w:hAnsi="Arial Unicode" w:cs="Arial Armenian"/>
          <w:sz w:val="20"/>
          <w:lang w:val="af-ZA"/>
        </w:rPr>
        <w:t>։</w:t>
      </w:r>
    </w:p>
    <w:p w:rsidR="00C76E23" w:rsidRPr="003B006B" w:rsidRDefault="00C76E23" w:rsidP="003B006B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3B006B">
        <w:rPr>
          <w:rFonts w:ascii="Arial Unicode" w:hAnsi="Arial Unicode" w:cs="Sylfaen"/>
          <w:i w:val="0"/>
          <w:lang w:val="af-ZA"/>
        </w:rPr>
        <w:t>Հեռախոս</w:t>
      </w:r>
      <w:r w:rsidRPr="003B006B">
        <w:rPr>
          <w:rFonts w:ascii="Arial Unicode" w:hAnsi="Arial Unicode"/>
          <w:i w:val="0"/>
          <w:lang w:val="af-ZA"/>
        </w:rPr>
        <w:t>` 091-995-161</w:t>
      </w:r>
      <w:r w:rsidRPr="003B006B">
        <w:rPr>
          <w:rFonts w:ascii="Arial Unicode" w:hAnsi="Arial Unicode" w:cs="Tahoma"/>
          <w:i w:val="0"/>
          <w:lang w:val="af-ZA"/>
        </w:rPr>
        <w:t>։</w:t>
      </w:r>
    </w:p>
    <w:p w:rsidR="00203E6A" w:rsidRPr="003B006B" w:rsidRDefault="00203E6A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</w:p>
    <w:p w:rsidR="00203E6A" w:rsidRPr="003B006B" w:rsidRDefault="00203E6A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3B006B">
        <w:rPr>
          <w:rFonts w:ascii="Arial Unicode" w:hAnsi="Arial Unicode" w:cs="Sylfaen"/>
          <w:sz w:val="20"/>
          <w:lang w:val="af-ZA"/>
        </w:rPr>
        <w:t>Էլ</w:t>
      </w:r>
      <w:r w:rsidRPr="003B006B">
        <w:rPr>
          <w:rFonts w:ascii="Arial Unicode" w:hAnsi="Arial Unicode"/>
          <w:sz w:val="20"/>
          <w:lang w:val="af-ZA"/>
        </w:rPr>
        <w:t xml:space="preserve">. </w:t>
      </w:r>
      <w:r w:rsidRPr="003B006B">
        <w:rPr>
          <w:rFonts w:ascii="Arial Unicode" w:hAnsi="Arial Unicode" w:cs="Sylfaen"/>
          <w:sz w:val="20"/>
          <w:lang w:val="af-ZA"/>
        </w:rPr>
        <w:t>փոստ՝</w:t>
      </w:r>
      <w:r w:rsidRPr="003B006B">
        <w:rPr>
          <w:rFonts w:ascii="Arial Unicode" w:hAnsi="Arial Unicode"/>
          <w:sz w:val="20"/>
          <w:lang w:val="af-ZA"/>
        </w:rPr>
        <w:t xml:space="preserve"> </w:t>
      </w:r>
      <w:r w:rsidR="00C76E23" w:rsidRPr="003B006B">
        <w:rPr>
          <w:rFonts w:ascii="Arial Unicode" w:hAnsi="Arial Unicode"/>
          <w:lang w:val="af-ZA"/>
        </w:rPr>
        <w:t>gnumner@yerevanzoo.am:</w:t>
      </w:r>
    </w:p>
    <w:p w:rsidR="00203E6A" w:rsidRPr="003B006B" w:rsidRDefault="00203E6A" w:rsidP="003B006B">
      <w:pPr>
        <w:ind w:firstLine="709"/>
        <w:jc w:val="both"/>
        <w:rPr>
          <w:rFonts w:ascii="Arial Unicode" w:hAnsi="Arial Unicode"/>
          <w:sz w:val="20"/>
          <w:lang w:val="af-ZA"/>
        </w:rPr>
      </w:pPr>
    </w:p>
    <w:p w:rsidR="00203E6A" w:rsidRPr="00900296" w:rsidRDefault="00203E6A" w:rsidP="003B006B">
      <w:pPr>
        <w:pStyle w:val="31"/>
        <w:spacing w:line="240" w:lineRule="auto"/>
        <w:ind w:firstLine="709"/>
        <w:rPr>
          <w:rFonts w:ascii="Arial Unicode" w:hAnsi="Arial Unicode"/>
          <w:lang w:val="af-ZA"/>
        </w:rPr>
      </w:pPr>
      <w:r w:rsidRPr="00900296">
        <w:rPr>
          <w:rFonts w:ascii="Arial Unicode" w:hAnsi="Arial Unicode" w:cs="Sylfaen"/>
          <w:b/>
          <w:lang w:val="af-ZA"/>
        </w:rPr>
        <w:t>Պատվիրատու</w:t>
      </w:r>
      <w:r w:rsidRPr="00900296">
        <w:rPr>
          <w:rFonts w:ascii="Arial Unicode" w:hAnsi="Arial Unicode"/>
          <w:b/>
          <w:lang w:val="af-ZA"/>
        </w:rPr>
        <w:t xml:space="preserve">` </w:t>
      </w:r>
      <w:r w:rsidR="00C76E23" w:rsidRPr="00900296">
        <w:rPr>
          <w:rFonts w:ascii="Arial Unicode" w:hAnsi="Arial Unicode"/>
          <w:lang w:val="af-ZA"/>
        </w:rPr>
        <w:t>&lt;&lt;Երևանի կենդանաբանական այգի&gt;&gt; ՀՈԱԿ</w:t>
      </w: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</w:p>
    <w:p w:rsidR="003B006B" w:rsidRDefault="003B006B" w:rsidP="003B006B">
      <w:pPr>
        <w:pStyle w:val="31"/>
        <w:spacing w:line="240" w:lineRule="auto"/>
        <w:ind w:firstLine="709"/>
        <w:rPr>
          <w:rFonts w:ascii="Arial Unicode" w:hAnsi="Arial Unicode"/>
          <w:i/>
          <w:lang w:val="af-ZA"/>
        </w:rPr>
      </w:pPr>
      <w:bookmarkStart w:id="0" w:name="_GoBack"/>
      <w:bookmarkEnd w:id="0"/>
    </w:p>
    <w:sectPr w:rsidR="003B006B" w:rsidSect="00B82517">
      <w:pgSz w:w="11906" w:h="16838" w:code="9"/>
      <w:pgMar w:top="630" w:right="707" w:bottom="851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348" w:rsidRDefault="00460348" w:rsidP="00F25321">
      <w:r>
        <w:separator/>
      </w:r>
    </w:p>
  </w:endnote>
  <w:endnote w:type="continuationSeparator" w:id="0">
    <w:p w:rsidR="00460348" w:rsidRDefault="00460348" w:rsidP="00F2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Russian Baltica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348" w:rsidRDefault="00460348" w:rsidP="00F25321">
      <w:r>
        <w:separator/>
      </w:r>
    </w:p>
  </w:footnote>
  <w:footnote w:type="continuationSeparator" w:id="0">
    <w:p w:rsidR="00460348" w:rsidRDefault="00460348" w:rsidP="00F25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206BE81"/>
    <w:multiLevelType w:val="hybridMultilevel"/>
    <w:tmpl w:val="2FB5FE9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86E2035"/>
    <w:multiLevelType w:val="hybridMultilevel"/>
    <w:tmpl w:val="962471D0"/>
    <w:lvl w:ilvl="0" w:tplc="D4E84EEE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244728D"/>
    <w:multiLevelType w:val="hybridMultilevel"/>
    <w:tmpl w:val="112E7EA2"/>
    <w:lvl w:ilvl="0" w:tplc="04090001">
      <w:start w:val="10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6BB45FE"/>
    <w:multiLevelType w:val="hybridMultilevel"/>
    <w:tmpl w:val="E864FBD4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14"/>
  </w:num>
  <w:num w:numId="4">
    <w:abstractNumId w:val="20"/>
  </w:num>
  <w:num w:numId="5">
    <w:abstractNumId w:val="39"/>
  </w:num>
  <w:num w:numId="6">
    <w:abstractNumId w:val="17"/>
  </w:num>
  <w:num w:numId="7">
    <w:abstractNumId w:val="37"/>
  </w:num>
  <w:num w:numId="8">
    <w:abstractNumId w:val="32"/>
  </w:num>
  <w:num w:numId="9">
    <w:abstractNumId w:val="6"/>
  </w:num>
  <w:num w:numId="10">
    <w:abstractNumId w:val="23"/>
  </w:num>
  <w:num w:numId="11">
    <w:abstractNumId w:val="43"/>
  </w:num>
  <w:num w:numId="12">
    <w:abstractNumId w:val="21"/>
  </w:num>
  <w:num w:numId="13">
    <w:abstractNumId w:val="38"/>
  </w:num>
  <w:num w:numId="14">
    <w:abstractNumId w:val="9"/>
  </w:num>
  <w:num w:numId="15">
    <w:abstractNumId w:val="22"/>
  </w:num>
  <w:num w:numId="16">
    <w:abstractNumId w:val="16"/>
  </w:num>
  <w:num w:numId="17">
    <w:abstractNumId w:val="2"/>
  </w:num>
  <w:num w:numId="18">
    <w:abstractNumId w:val="34"/>
  </w:num>
  <w:num w:numId="19">
    <w:abstractNumId w:val="33"/>
  </w:num>
  <w:num w:numId="20">
    <w:abstractNumId w:val="13"/>
  </w:num>
  <w:num w:numId="21">
    <w:abstractNumId w:val="3"/>
  </w:num>
  <w:num w:numId="22">
    <w:abstractNumId w:val="8"/>
  </w:num>
  <w:num w:numId="23">
    <w:abstractNumId w:val="28"/>
  </w:num>
  <w:num w:numId="24">
    <w:abstractNumId w:val="35"/>
  </w:num>
  <w:num w:numId="25">
    <w:abstractNumId w:val="4"/>
  </w:num>
  <w:num w:numId="26">
    <w:abstractNumId w:val="30"/>
  </w:num>
  <w:num w:numId="27">
    <w:abstractNumId w:val="36"/>
  </w:num>
  <w:num w:numId="28">
    <w:abstractNumId w:val="11"/>
  </w:num>
  <w:num w:numId="29">
    <w:abstractNumId w:val="7"/>
  </w:num>
  <w:num w:numId="30">
    <w:abstractNumId w:val="42"/>
  </w:num>
  <w:num w:numId="31">
    <w:abstractNumId w:val="27"/>
  </w:num>
  <w:num w:numId="32">
    <w:abstractNumId w:val="15"/>
  </w:num>
  <w:num w:numId="33">
    <w:abstractNumId w:val="26"/>
  </w:num>
  <w:num w:numId="34">
    <w:abstractNumId w:val="24"/>
  </w:num>
  <w:num w:numId="35">
    <w:abstractNumId w:val="40"/>
  </w:num>
  <w:num w:numId="36">
    <w:abstractNumId w:val="0"/>
  </w:num>
  <w:num w:numId="37">
    <w:abstractNumId w:val="5"/>
  </w:num>
  <w:num w:numId="38">
    <w:abstractNumId w:val="1"/>
  </w:num>
  <w:num w:numId="39">
    <w:abstractNumId w:val="10"/>
  </w:num>
  <w:num w:numId="40">
    <w:abstractNumId w:val="12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 w:numId="4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03"/>
    <w:rsid w:val="00011194"/>
    <w:rsid w:val="00014689"/>
    <w:rsid w:val="0001630D"/>
    <w:rsid w:val="000601E0"/>
    <w:rsid w:val="000614FD"/>
    <w:rsid w:val="00063145"/>
    <w:rsid w:val="000678A9"/>
    <w:rsid w:val="00076927"/>
    <w:rsid w:val="000801CF"/>
    <w:rsid w:val="000B1DE4"/>
    <w:rsid w:val="000B4063"/>
    <w:rsid w:val="000D0767"/>
    <w:rsid w:val="000E1C48"/>
    <w:rsid w:val="001045F5"/>
    <w:rsid w:val="0013498D"/>
    <w:rsid w:val="00140991"/>
    <w:rsid w:val="001445EC"/>
    <w:rsid w:val="00145886"/>
    <w:rsid w:val="00151D29"/>
    <w:rsid w:val="00156484"/>
    <w:rsid w:val="0016700A"/>
    <w:rsid w:val="001754E7"/>
    <w:rsid w:val="0018631B"/>
    <w:rsid w:val="001A1F67"/>
    <w:rsid w:val="001B3533"/>
    <w:rsid w:val="001C4209"/>
    <w:rsid w:val="001D6811"/>
    <w:rsid w:val="001E1A1A"/>
    <w:rsid w:val="001E225D"/>
    <w:rsid w:val="002016E1"/>
    <w:rsid w:val="002025E2"/>
    <w:rsid w:val="00203C80"/>
    <w:rsid w:val="00203E6A"/>
    <w:rsid w:val="00232B43"/>
    <w:rsid w:val="00235CD7"/>
    <w:rsid w:val="00241275"/>
    <w:rsid w:val="002417E8"/>
    <w:rsid w:val="002527D5"/>
    <w:rsid w:val="002862C8"/>
    <w:rsid w:val="003019F6"/>
    <w:rsid w:val="00310445"/>
    <w:rsid w:val="0031134D"/>
    <w:rsid w:val="003508D7"/>
    <w:rsid w:val="00357DF2"/>
    <w:rsid w:val="00373386"/>
    <w:rsid w:val="00375370"/>
    <w:rsid w:val="003844BF"/>
    <w:rsid w:val="003A31EC"/>
    <w:rsid w:val="003B006B"/>
    <w:rsid w:val="003B3837"/>
    <w:rsid w:val="003D329F"/>
    <w:rsid w:val="003E4EA6"/>
    <w:rsid w:val="0044648E"/>
    <w:rsid w:val="004573ED"/>
    <w:rsid w:val="00460348"/>
    <w:rsid w:val="004656F9"/>
    <w:rsid w:val="0047170B"/>
    <w:rsid w:val="0049006C"/>
    <w:rsid w:val="004946FD"/>
    <w:rsid w:val="004B16D5"/>
    <w:rsid w:val="004E41D7"/>
    <w:rsid w:val="004F4859"/>
    <w:rsid w:val="00531B48"/>
    <w:rsid w:val="005408D8"/>
    <w:rsid w:val="00554FCA"/>
    <w:rsid w:val="00555ED0"/>
    <w:rsid w:val="005660F2"/>
    <w:rsid w:val="00592909"/>
    <w:rsid w:val="005B0E02"/>
    <w:rsid w:val="005B5D25"/>
    <w:rsid w:val="005C3334"/>
    <w:rsid w:val="005D0661"/>
    <w:rsid w:val="005D1DD7"/>
    <w:rsid w:val="005D76E9"/>
    <w:rsid w:val="005E1397"/>
    <w:rsid w:val="005E1F96"/>
    <w:rsid w:val="00611ED3"/>
    <w:rsid w:val="00641B1E"/>
    <w:rsid w:val="00671D82"/>
    <w:rsid w:val="00672EF3"/>
    <w:rsid w:val="00681CD3"/>
    <w:rsid w:val="0069220F"/>
    <w:rsid w:val="006A12F4"/>
    <w:rsid w:val="006A402F"/>
    <w:rsid w:val="006B3B60"/>
    <w:rsid w:val="006B3D21"/>
    <w:rsid w:val="006C5A0F"/>
    <w:rsid w:val="006D2D90"/>
    <w:rsid w:val="006E0B61"/>
    <w:rsid w:val="006E3A94"/>
    <w:rsid w:val="006F0B37"/>
    <w:rsid w:val="007126CA"/>
    <w:rsid w:val="00724699"/>
    <w:rsid w:val="00734386"/>
    <w:rsid w:val="00741F04"/>
    <w:rsid w:val="00755B14"/>
    <w:rsid w:val="00767DD9"/>
    <w:rsid w:val="00777E75"/>
    <w:rsid w:val="00783561"/>
    <w:rsid w:val="007C0987"/>
    <w:rsid w:val="007D7C80"/>
    <w:rsid w:val="007E6895"/>
    <w:rsid w:val="007E713C"/>
    <w:rsid w:val="007F5303"/>
    <w:rsid w:val="00802FA2"/>
    <w:rsid w:val="00804ACF"/>
    <w:rsid w:val="008051F0"/>
    <w:rsid w:val="0082271C"/>
    <w:rsid w:val="00833073"/>
    <w:rsid w:val="00840959"/>
    <w:rsid w:val="00840C44"/>
    <w:rsid w:val="0086452D"/>
    <w:rsid w:val="00866EAC"/>
    <w:rsid w:val="008725AE"/>
    <w:rsid w:val="00884C0F"/>
    <w:rsid w:val="008945D7"/>
    <w:rsid w:val="008B3792"/>
    <w:rsid w:val="008B50C8"/>
    <w:rsid w:val="008D1BE1"/>
    <w:rsid w:val="008D30F3"/>
    <w:rsid w:val="008E343D"/>
    <w:rsid w:val="008E7548"/>
    <w:rsid w:val="008F07B6"/>
    <w:rsid w:val="008F61AD"/>
    <w:rsid w:val="00900296"/>
    <w:rsid w:val="00924DF5"/>
    <w:rsid w:val="00926CC5"/>
    <w:rsid w:val="009274B0"/>
    <w:rsid w:val="009275FB"/>
    <w:rsid w:val="00927CBE"/>
    <w:rsid w:val="009427C2"/>
    <w:rsid w:val="00945BDD"/>
    <w:rsid w:val="00954F09"/>
    <w:rsid w:val="00980787"/>
    <w:rsid w:val="00981593"/>
    <w:rsid w:val="009A3CAE"/>
    <w:rsid w:val="009B4D95"/>
    <w:rsid w:val="009C67DF"/>
    <w:rsid w:val="009D2266"/>
    <w:rsid w:val="009E0C00"/>
    <w:rsid w:val="009E4074"/>
    <w:rsid w:val="00A16F24"/>
    <w:rsid w:val="00A30B82"/>
    <w:rsid w:val="00A409A3"/>
    <w:rsid w:val="00A577AD"/>
    <w:rsid w:val="00A612FB"/>
    <w:rsid w:val="00A62618"/>
    <w:rsid w:val="00A65848"/>
    <w:rsid w:val="00A66C19"/>
    <w:rsid w:val="00A67930"/>
    <w:rsid w:val="00A8284B"/>
    <w:rsid w:val="00A82A29"/>
    <w:rsid w:val="00A86485"/>
    <w:rsid w:val="00A866B1"/>
    <w:rsid w:val="00A916F8"/>
    <w:rsid w:val="00A92E5E"/>
    <w:rsid w:val="00AA6283"/>
    <w:rsid w:val="00AB05FC"/>
    <w:rsid w:val="00AC45BF"/>
    <w:rsid w:val="00AC71CB"/>
    <w:rsid w:val="00AD510E"/>
    <w:rsid w:val="00AE0A8C"/>
    <w:rsid w:val="00B044CB"/>
    <w:rsid w:val="00B05E7F"/>
    <w:rsid w:val="00B33CAF"/>
    <w:rsid w:val="00B463EC"/>
    <w:rsid w:val="00B77DFA"/>
    <w:rsid w:val="00B82517"/>
    <w:rsid w:val="00B9521D"/>
    <w:rsid w:val="00B97B1B"/>
    <w:rsid w:val="00BB5047"/>
    <w:rsid w:val="00BF5DE4"/>
    <w:rsid w:val="00C0335E"/>
    <w:rsid w:val="00C036C9"/>
    <w:rsid w:val="00C065D6"/>
    <w:rsid w:val="00C12EDF"/>
    <w:rsid w:val="00C354DC"/>
    <w:rsid w:val="00C501C8"/>
    <w:rsid w:val="00C70790"/>
    <w:rsid w:val="00C76E23"/>
    <w:rsid w:val="00C91F26"/>
    <w:rsid w:val="00CA37C2"/>
    <w:rsid w:val="00CA3D9B"/>
    <w:rsid w:val="00CA580F"/>
    <w:rsid w:val="00CB1FB6"/>
    <w:rsid w:val="00CB27C2"/>
    <w:rsid w:val="00CB6A42"/>
    <w:rsid w:val="00CC030F"/>
    <w:rsid w:val="00CE7461"/>
    <w:rsid w:val="00D0111D"/>
    <w:rsid w:val="00D231D3"/>
    <w:rsid w:val="00D255E9"/>
    <w:rsid w:val="00D32E62"/>
    <w:rsid w:val="00D372ED"/>
    <w:rsid w:val="00D62F50"/>
    <w:rsid w:val="00D72612"/>
    <w:rsid w:val="00DA5900"/>
    <w:rsid w:val="00DB5893"/>
    <w:rsid w:val="00DC2C30"/>
    <w:rsid w:val="00DE58BD"/>
    <w:rsid w:val="00DF2B7F"/>
    <w:rsid w:val="00E224E0"/>
    <w:rsid w:val="00E512A2"/>
    <w:rsid w:val="00E52540"/>
    <w:rsid w:val="00E52BFF"/>
    <w:rsid w:val="00E60E44"/>
    <w:rsid w:val="00E87899"/>
    <w:rsid w:val="00E87D13"/>
    <w:rsid w:val="00EB200B"/>
    <w:rsid w:val="00EC0C65"/>
    <w:rsid w:val="00EC2782"/>
    <w:rsid w:val="00ED098C"/>
    <w:rsid w:val="00EE2D07"/>
    <w:rsid w:val="00EE69AE"/>
    <w:rsid w:val="00EF3C04"/>
    <w:rsid w:val="00EF5E52"/>
    <w:rsid w:val="00F25321"/>
    <w:rsid w:val="00F271AC"/>
    <w:rsid w:val="00F34FCE"/>
    <w:rsid w:val="00F35845"/>
    <w:rsid w:val="00F36963"/>
    <w:rsid w:val="00F41002"/>
    <w:rsid w:val="00F47955"/>
    <w:rsid w:val="00F61BF5"/>
    <w:rsid w:val="00F6227F"/>
    <w:rsid w:val="00F72ED8"/>
    <w:rsid w:val="00FA1031"/>
    <w:rsid w:val="00FA5DD5"/>
    <w:rsid w:val="00FC4926"/>
    <w:rsid w:val="00FE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30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F5303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F5303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F5303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7F5303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F5303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F530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F530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7F5303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7F5303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30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7F530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link w:val="3"/>
    <w:rsid w:val="007F530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link w:val="4"/>
    <w:rsid w:val="007F530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link w:val="5"/>
    <w:rsid w:val="007F530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link w:val="6"/>
    <w:rsid w:val="007F530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link w:val="7"/>
    <w:rsid w:val="007F530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link w:val="8"/>
    <w:rsid w:val="007F5303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link w:val="9"/>
    <w:rsid w:val="007F530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7F530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7F53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7F5303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7F530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7F5303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rsid w:val="007F5303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7F5303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F5303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7F530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rsid w:val="007F530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7F5303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F5303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7F53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7F5303"/>
    <w:rPr>
      <w:rFonts w:ascii="Tahoma" w:eastAsia="Times New Roman" w:hAnsi="Tahoma" w:cs="Tahoma"/>
      <w:sz w:val="16"/>
      <w:szCs w:val="16"/>
    </w:rPr>
  </w:style>
  <w:style w:type="character" w:styleId="a9">
    <w:name w:val="Hyperlink"/>
    <w:rsid w:val="007F5303"/>
    <w:rPr>
      <w:color w:val="0000FF"/>
      <w:u w:val="single"/>
    </w:rPr>
  </w:style>
  <w:style w:type="character" w:customStyle="1" w:styleId="CharChar1">
    <w:name w:val="Char Char1"/>
    <w:locked/>
    <w:rsid w:val="007F5303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7F5303"/>
    <w:pPr>
      <w:spacing w:after="120"/>
    </w:pPr>
  </w:style>
  <w:style w:type="character" w:customStyle="1" w:styleId="ab">
    <w:name w:val="Основной текст Знак"/>
    <w:link w:val="aa"/>
    <w:rsid w:val="007F5303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7F5303"/>
    <w:pPr>
      <w:ind w:left="240" w:hanging="240"/>
    </w:pPr>
  </w:style>
  <w:style w:type="paragraph" w:styleId="ac">
    <w:name w:val="index heading"/>
    <w:basedOn w:val="a"/>
    <w:next w:val="11"/>
    <w:semiHidden/>
    <w:rsid w:val="007F5303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7F5303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rsid w:val="007F530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7F5303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rsid w:val="007F530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7F5303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7F5303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7F5303"/>
  </w:style>
  <w:style w:type="character" w:styleId="af2">
    <w:name w:val="annotation reference"/>
    <w:semiHidden/>
    <w:rsid w:val="007F5303"/>
    <w:rPr>
      <w:sz w:val="16"/>
      <w:szCs w:val="16"/>
    </w:rPr>
  </w:style>
  <w:style w:type="paragraph" w:styleId="af3">
    <w:name w:val="annotation text"/>
    <w:basedOn w:val="a"/>
    <w:link w:val="af4"/>
    <w:semiHidden/>
    <w:rsid w:val="007F5303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примечания Знак"/>
    <w:link w:val="af3"/>
    <w:semiHidden/>
    <w:rsid w:val="007F530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7F5303"/>
    <w:rPr>
      <w:b/>
      <w:bCs/>
    </w:rPr>
  </w:style>
  <w:style w:type="character" w:customStyle="1" w:styleId="af6">
    <w:name w:val="Тема примечания Знак"/>
    <w:link w:val="af5"/>
    <w:semiHidden/>
    <w:rsid w:val="007F5303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7">
    <w:name w:val="endnote text"/>
    <w:basedOn w:val="a"/>
    <w:link w:val="af8"/>
    <w:semiHidden/>
    <w:rsid w:val="007F5303"/>
    <w:rPr>
      <w:rFonts w:ascii="Times Armenian" w:hAnsi="Times Armenian"/>
      <w:sz w:val="20"/>
      <w:szCs w:val="20"/>
      <w:lang w:eastAsia="ru-RU"/>
    </w:rPr>
  </w:style>
  <w:style w:type="character" w:customStyle="1" w:styleId="af8">
    <w:name w:val="Текст концевой сноски Знак"/>
    <w:link w:val="af7"/>
    <w:semiHidden/>
    <w:rsid w:val="007F53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semiHidden/>
    <w:rsid w:val="007F5303"/>
    <w:rPr>
      <w:vertAlign w:val="superscript"/>
    </w:rPr>
  </w:style>
  <w:style w:type="paragraph" w:styleId="afa">
    <w:name w:val="footnote text"/>
    <w:basedOn w:val="a"/>
    <w:link w:val="afb"/>
    <w:rsid w:val="007F5303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сноски Знак"/>
    <w:link w:val="afa"/>
    <w:rsid w:val="007F53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c">
    <w:name w:val="footnote reference"/>
    <w:rsid w:val="007F5303"/>
    <w:rPr>
      <w:vertAlign w:val="superscript"/>
    </w:rPr>
  </w:style>
  <w:style w:type="paragraph" w:styleId="afd">
    <w:name w:val="Document Map"/>
    <w:basedOn w:val="a"/>
    <w:link w:val="afe"/>
    <w:semiHidden/>
    <w:rsid w:val="007F530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link w:val="afd"/>
    <w:semiHidden/>
    <w:rsid w:val="007F530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F530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F530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7F530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F5303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7F5303"/>
    <w:rPr>
      <w:rFonts w:ascii="Times Armenian" w:eastAsia="Times New Roman" w:hAnsi="Times Armenian"/>
      <w:sz w:val="24"/>
      <w:lang w:val="en-US"/>
    </w:rPr>
  </w:style>
  <w:style w:type="paragraph" w:styleId="aff">
    <w:name w:val="Normal (Web)"/>
    <w:basedOn w:val="a"/>
    <w:rsid w:val="007F5303"/>
    <w:pPr>
      <w:spacing w:before="100" w:beforeAutospacing="1" w:after="100" w:afterAutospacing="1"/>
    </w:pPr>
  </w:style>
  <w:style w:type="character" w:styleId="aff0">
    <w:name w:val="Strong"/>
    <w:qFormat/>
    <w:rsid w:val="007F5303"/>
    <w:rPr>
      <w:b/>
      <w:bCs/>
    </w:rPr>
  </w:style>
  <w:style w:type="character" w:customStyle="1" w:styleId="CharChar19">
    <w:name w:val="Char Char19"/>
    <w:rsid w:val="007F5303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7F5303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7F5303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7F530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F5303"/>
    <w:rPr>
      <w:rFonts w:ascii="Times LatArm" w:hAnsi="Times LatArm"/>
      <w:b/>
      <w:sz w:val="28"/>
      <w:lang w:val="en-US"/>
    </w:rPr>
  </w:style>
  <w:style w:type="character" w:styleId="aff1">
    <w:name w:val="Emphasis"/>
    <w:uiPriority w:val="20"/>
    <w:qFormat/>
    <w:rsid w:val="00E87899"/>
    <w:rPr>
      <w:i/>
      <w:iCs/>
    </w:rPr>
  </w:style>
  <w:style w:type="character" w:customStyle="1" w:styleId="longtext">
    <w:name w:val="long_text"/>
    <w:rsid w:val="004946FD"/>
  </w:style>
  <w:style w:type="character" w:customStyle="1" w:styleId="CharCharChar0">
    <w:name w:val="Char Char Char"/>
    <w:rsid w:val="005D76E9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5D76E9"/>
    <w:rPr>
      <w:rFonts w:ascii="Times Armenian" w:eastAsia="Times New Roman" w:hAnsi="Times Armenian"/>
      <w:sz w:val="24"/>
      <w:lang w:val="en-US"/>
    </w:rPr>
  </w:style>
  <w:style w:type="character" w:customStyle="1" w:styleId="CharChar">
    <w:name w:val="Char Char"/>
    <w:locked/>
    <w:rsid w:val="005D76E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5D76E9"/>
    <w:rPr>
      <w:rFonts w:ascii="Arial Armenian" w:hAnsi="Arial Armenian"/>
      <w:lang w:val="en-US"/>
    </w:rPr>
  </w:style>
  <w:style w:type="character" w:customStyle="1" w:styleId="CharChar220">
    <w:name w:val="Char Char22"/>
    <w:rsid w:val="005D76E9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5D76E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D76E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D76E9"/>
    <w:rPr>
      <w:rFonts w:ascii="Times Armenian" w:hAnsi="Times Armenian"/>
      <w:i/>
      <w:lang w:val="nl-NL"/>
    </w:rPr>
  </w:style>
  <w:style w:type="paragraph" w:styleId="aff2">
    <w:name w:val="Block Text"/>
    <w:basedOn w:val="a"/>
    <w:rsid w:val="005D76E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D76E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D76E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D76E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D76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D76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D76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D76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D76E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D76E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D76E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D76E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D76E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D76E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D76E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D76E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D76E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D76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D76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D76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D76E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5D76E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3">
    <w:name w:val="FollowedHyperlink"/>
    <w:rsid w:val="005D76E9"/>
    <w:rPr>
      <w:color w:val="800080"/>
      <w:u w:val="single"/>
    </w:rPr>
  </w:style>
  <w:style w:type="character" w:customStyle="1" w:styleId="CharChar23">
    <w:name w:val="Char Char23"/>
    <w:rsid w:val="005D76E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5D76E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5D76E9"/>
    <w:rPr>
      <w:rFonts w:ascii="Arial LatArm" w:hAnsi="Arial LatArm"/>
      <w:sz w:val="24"/>
      <w:lang w:val="en-US" w:eastAsia="ru-RU" w:bidi="ar-SA"/>
    </w:rPr>
  </w:style>
  <w:style w:type="paragraph" w:styleId="aff4">
    <w:name w:val="No Spacing"/>
    <w:uiPriority w:val="1"/>
    <w:qFormat/>
    <w:rsid w:val="00EF3C04"/>
    <w:rPr>
      <w:rFonts w:eastAsia="Times New Roman"/>
      <w:sz w:val="22"/>
      <w:szCs w:val="22"/>
    </w:rPr>
  </w:style>
  <w:style w:type="character" w:customStyle="1" w:styleId="14">
    <w:name w:val="Название Знак1"/>
    <w:basedOn w:val="a0"/>
    <w:rsid w:val="000163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CharChar221">
    <w:name w:val="Char Char22"/>
    <w:basedOn w:val="a0"/>
    <w:rsid w:val="0001630D"/>
    <w:rPr>
      <w:rFonts w:ascii="Times Armenian" w:hAnsi="Times Armenian"/>
      <w:b/>
      <w:lang w:val="en-US" w:eastAsia="en-US" w:bidi="ar-SA"/>
    </w:rPr>
  </w:style>
  <w:style w:type="paragraph" w:customStyle="1" w:styleId="15">
    <w:name w:val="Знак Знак1"/>
    <w:basedOn w:val="a"/>
    <w:rsid w:val="0001630D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CharChar210">
    <w:name w:val="Char Char21"/>
    <w:basedOn w:val="a0"/>
    <w:rsid w:val="0001630D"/>
    <w:rPr>
      <w:rFonts w:ascii="Arial Armenian" w:hAnsi="Arial Armenian"/>
      <w:b/>
      <w:sz w:val="24"/>
      <w:lang w:val="en-US" w:eastAsia="en-US" w:bidi="ar-SA"/>
    </w:rPr>
  </w:style>
  <w:style w:type="character" w:customStyle="1" w:styleId="CharChar201">
    <w:name w:val="Char Char20"/>
    <w:basedOn w:val="a0"/>
    <w:rsid w:val="0001630D"/>
    <w:rPr>
      <w:rFonts w:ascii="Times Armenian" w:hAnsi="Times Armenian"/>
      <w:b/>
      <w:i/>
      <w:sz w:val="24"/>
      <w:lang w:val="en-US" w:eastAsia="en-US" w:bidi="ar-SA"/>
    </w:rPr>
  </w:style>
  <w:style w:type="character" w:customStyle="1" w:styleId="CharChar190">
    <w:name w:val="Char Char19"/>
    <w:basedOn w:val="a0"/>
    <w:rsid w:val="0001630D"/>
    <w:rPr>
      <w:rFonts w:ascii="Times Armenian" w:hAnsi="Times Armenian"/>
      <w:b/>
      <w:lang w:val="en-US" w:eastAsia="en-US" w:bidi="ar-SA"/>
    </w:rPr>
  </w:style>
  <w:style w:type="character" w:customStyle="1" w:styleId="CharChar180">
    <w:name w:val="Char Char18"/>
    <w:basedOn w:val="a0"/>
    <w:rsid w:val="0001630D"/>
    <w:rPr>
      <w:rFonts w:ascii="Arial LatArm" w:hAnsi="Arial LatArm"/>
      <w:b/>
      <w:bCs/>
      <w:i/>
      <w:sz w:val="24"/>
      <w:lang w:val="de-DE" w:eastAsia="en-US" w:bidi="ar-SA"/>
    </w:rPr>
  </w:style>
  <w:style w:type="character" w:customStyle="1" w:styleId="CharChar170">
    <w:name w:val="Char Char17"/>
    <w:basedOn w:val="a0"/>
    <w:rsid w:val="0001630D"/>
    <w:rPr>
      <w:rFonts w:ascii="Times Armenian" w:hAnsi="Times Armenian"/>
      <w:b/>
      <w:bCs/>
      <w:sz w:val="24"/>
      <w:szCs w:val="28"/>
      <w:lang w:val="en-US" w:eastAsia="en-US" w:bidi="ar-SA"/>
    </w:rPr>
  </w:style>
  <w:style w:type="character" w:customStyle="1" w:styleId="CharChar160">
    <w:name w:val="Char Char16"/>
    <w:basedOn w:val="a0"/>
    <w:rsid w:val="0001630D"/>
    <w:rPr>
      <w:rFonts w:ascii="Times Armenian" w:hAnsi="Times Armenian"/>
      <w:b/>
      <w:lang w:val="en-US" w:eastAsia="en-US" w:bidi="ar-SA"/>
    </w:rPr>
  </w:style>
  <w:style w:type="character" w:customStyle="1" w:styleId="CharCharChar1">
    <w:name w:val="Char Char Char"/>
    <w:basedOn w:val="a0"/>
    <w:rsid w:val="0001630D"/>
    <w:rPr>
      <w:rFonts w:ascii="Arial LatArm" w:hAnsi="Arial LatArm"/>
      <w:spacing w:val="20"/>
      <w:position w:val="6"/>
      <w:sz w:val="22"/>
      <w:lang w:val="en-US" w:eastAsia="en-US" w:bidi="ar-SA"/>
    </w:rPr>
  </w:style>
  <w:style w:type="character" w:customStyle="1" w:styleId="CharChar14">
    <w:name w:val="Char Char14"/>
    <w:basedOn w:val="a0"/>
    <w:rsid w:val="0001630D"/>
    <w:rPr>
      <w:rFonts w:ascii="Times Armenian" w:hAnsi="Times Armenian"/>
      <w:lang w:val="pt-BR" w:eastAsia="en-US" w:bidi="ar-SA"/>
    </w:rPr>
  </w:style>
  <w:style w:type="character" w:customStyle="1" w:styleId="CharChar130">
    <w:name w:val="Char Char13"/>
    <w:basedOn w:val="a0"/>
    <w:rsid w:val="0001630D"/>
    <w:rPr>
      <w:rFonts w:ascii="Times Armenian" w:hAnsi="Times Armenian"/>
      <w:sz w:val="24"/>
      <w:lang w:val="en-US" w:eastAsia="en-US" w:bidi="ar-SA"/>
    </w:rPr>
  </w:style>
  <w:style w:type="character" w:customStyle="1" w:styleId="CharChar12">
    <w:name w:val="Char Char12"/>
    <w:basedOn w:val="a0"/>
    <w:rsid w:val="0001630D"/>
    <w:rPr>
      <w:rFonts w:ascii="Times Armenian" w:hAnsi="Times Armenian"/>
      <w:i/>
      <w:sz w:val="24"/>
      <w:lang w:val="en-US" w:eastAsia="en-US" w:bidi="ar-SA"/>
    </w:rPr>
  </w:style>
  <w:style w:type="character" w:customStyle="1" w:styleId="CharChar11">
    <w:name w:val="Char Char11"/>
    <w:basedOn w:val="a0"/>
    <w:rsid w:val="0001630D"/>
    <w:rPr>
      <w:rFonts w:ascii="Arial LatArm" w:hAnsi="Arial LatArm"/>
      <w:spacing w:val="20"/>
      <w:position w:val="6"/>
      <w:sz w:val="24"/>
      <w:lang w:val="en-US" w:eastAsia="en-US" w:bidi="ar-SA"/>
    </w:rPr>
  </w:style>
  <w:style w:type="character" w:customStyle="1" w:styleId="CharChar10">
    <w:name w:val="Char Char10"/>
    <w:basedOn w:val="a0"/>
    <w:rsid w:val="0001630D"/>
    <w:rPr>
      <w:lang w:val="en-US" w:eastAsia="en-US" w:bidi="ar-SA"/>
    </w:rPr>
  </w:style>
  <w:style w:type="character" w:customStyle="1" w:styleId="CharChar9">
    <w:name w:val="Char Char9"/>
    <w:basedOn w:val="a0"/>
    <w:rsid w:val="0001630D"/>
    <w:rPr>
      <w:rFonts w:ascii="Times Armenian" w:hAnsi="Times Armenian"/>
      <w:sz w:val="24"/>
      <w:lang w:val="en-US" w:eastAsia="en-US" w:bidi="ar-SA"/>
    </w:rPr>
  </w:style>
  <w:style w:type="character" w:customStyle="1" w:styleId="CharChar8">
    <w:name w:val="Char Char8"/>
    <w:basedOn w:val="a0"/>
    <w:rsid w:val="0001630D"/>
    <w:rPr>
      <w:rFonts w:ascii="Times Armenian" w:hAnsi="Times Armenian"/>
      <w:sz w:val="24"/>
      <w:lang w:val="en-US" w:eastAsia="en-US" w:bidi="ar-SA"/>
    </w:rPr>
  </w:style>
  <w:style w:type="paragraph" w:styleId="aff5">
    <w:name w:val="Plain Text"/>
    <w:basedOn w:val="a"/>
    <w:link w:val="aff6"/>
    <w:rsid w:val="0001630D"/>
    <w:pPr>
      <w:spacing w:before="120"/>
      <w:jc w:val="both"/>
    </w:pPr>
    <w:rPr>
      <w:rFonts w:ascii="Courier New" w:hAnsi="Courier New"/>
      <w:sz w:val="20"/>
      <w:szCs w:val="20"/>
    </w:rPr>
  </w:style>
  <w:style w:type="character" w:customStyle="1" w:styleId="aff6">
    <w:name w:val="Текст Знак"/>
    <w:basedOn w:val="a0"/>
    <w:link w:val="aff5"/>
    <w:rsid w:val="0001630D"/>
    <w:rPr>
      <w:rFonts w:ascii="Courier New" w:eastAsia="Times New Roman" w:hAnsi="Courier New"/>
      <w:lang w:val="en-US" w:eastAsia="en-US"/>
    </w:rPr>
  </w:style>
  <w:style w:type="character" w:customStyle="1" w:styleId="CharChar6">
    <w:name w:val="Char Char6"/>
    <w:basedOn w:val="a0"/>
    <w:rsid w:val="0001630D"/>
    <w:rPr>
      <w:rFonts w:ascii="Arial LatArm" w:hAnsi="Arial LatArm"/>
      <w:b/>
      <w:bCs/>
      <w:sz w:val="24"/>
      <w:szCs w:val="24"/>
      <w:lang w:val="ru-RU" w:eastAsia="ru-RU" w:bidi="ar-SA"/>
    </w:rPr>
  </w:style>
  <w:style w:type="character" w:customStyle="1" w:styleId="CharChar5">
    <w:name w:val="Char Char5"/>
    <w:basedOn w:val="a0"/>
    <w:rsid w:val="0001630D"/>
    <w:rPr>
      <w:rFonts w:ascii="Tahoma" w:hAnsi="Tahoma" w:cs="Tahoma"/>
      <w:sz w:val="16"/>
      <w:szCs w:val="16"/>
      <w:lang w:val="en-US" w:eastAsia="en-US" w:bidi="ar-SA"/>
    </w:rPr>
  </w:style>
  <w:style w:type="character" w:customStyle="1" w:styleId="CharChar4">
    <w:name w:val="Char Char4"/>
    <w:basedOn w:val="a0"/>
    <w:rsid w:val="0001630D"/>
    <w:rPr>
      <w:rFonts w:ascii="Times Armenian" w:hAnsi="Times Armenian"/>
      <w:lang w:eastAsia="ru-RU" w:bidi="ar-SA"/>
    </w:rPr>
  </w:style>
  <w:style w:type="character" w:customStyle="1" w:styleId="CharChar3">
    <w:name w:val="Char Char3"/>
    <w:basedOn w:val="CharChar4"/>
    <w:rsid w:val="0001630D"/>
    <w:rPr>
      <w:rFonts w:ascii="Times Armenian" w:hAnsi="Times Armenian"/>
      <w:b/>
      <w:bCs/>
      <w:lang w:eastAsia="ru-RU" w:bidi="ar-SA"/>
    </w:rPr>
  </w:style>
  <w:style w:type="character" w:customStyle="1" w:styleId="CharChar2">
    <w:name w:val="Char Char2"/>
    <w:basedOn w:val="a0"/>
    <w:rsid w:val="0001630D"/>
    <w:rPr>
      <w:rFonts w:ascii="Times Armenian" w:hAnsi="Times Armenian"/>
      <w:lang w:eastAsia="ru-RU" w:bidi="ar-SA"/>
    </w:rPr>
  </w:style>
  <w:style w:type="character" w:customStyle="1" w:styleId="CharChar1a">
    <w:name w:val="Char Char1"/>
    <w:basedOn w:val="a0"/>
    <w:rsid w:val="0001630D"/>
    <w:rPr>
      <w:rFonts w:ascii="Times Armenian" w:hAnsi="Times Armenian"/>
      <w:lang w:eastAsia="ru-RU" w:bidi="ar-SA"/>
    </w:rPr>
  </w:style>
  <w:style w:type="character" w:customStyle="1" w:styleId="CharChar0">
    <w:name w:val="Char Char"/>
    <w:basedOn w:val="a0"/>
    <w:rsid w:val="0001630D"/>
    <w:rPr>
      <w:rFonts w:ascii="Tahoma" w:hAnsi="Tahoma"/>
      <w:shd w:val="clear" w:color="auto" w:fill="000080"/>
      <w:lang w:eastAsia="ru-RU" w:bidi="ar-SA"/>
    </w:rPr>
  </w:style>
  <w:style w:type="paragraph" w:customStyle="1" w:styleId="Style1">
    <w:name w:val="Style1"/>
    <w:basedOn w:val="a"/>
    <w:rsid w:val="0001630D"/>
    <w:pPr>
      <w:jc w:val="center"/>
    </w:pPr>
    <w:rPr>
      <w:rFonts w:ascii="Arial Armenian" w:hAnsi="Arial Armenian" w:cs="Times Armenian"/>
      <w:i/>
      <w:iCs/>
      <w:sz w:val="28"/>
      <w:szCs w:val="28"/>
    </w:rPr>
  </w:style>
  <w:style w:type="paragraph" w:customStyle="1" w:styleId="AutoCorrect">
    <w:name w:val="AutoCorrect"/>
    <w:rsid w:val="0001630D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CharCharCharChar0">
    <w:name w:val="Знак Знак Знак Char Char Char Char Знак Знак Знак"/>
    <w:basedOn w:val="a"/>
    <w:rsid w:val="0001630D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character" w:customStyle="1" w:styleId="CharChar150">
    <w:name w:val="Char Char15"/>
    <w:basedOn w:val="a0"/>
    <w:rsid w:val="0001630D"/>
    <w:rPr>
      <w:rFonts w:ascii="Cambria" w:hAnsi="Cambria"/>
      <w:sz w:val="22"/>
      <w:szCs w:val="22"/>
      <w:lang w:val="en-US" w:eastAsia="en-US" w:bidi="ar-SA"/>
    </w:rPr>
  </w:style>
  <w:style w:type="character" w:customStyle="1" w:styleId="16">
    <w:name w:val="Текст сноски Знак1"/>
    <w:basedOn w:val="a0"/>
    <w:semiHidden/>
    <w:rsid w:val="000E1C48"/>
    <w:rPr>
      <w:lang w:val="en-US" w:eastAsia="en-US"/>
    </w:rPr>
  </w:style>
  <w:style w:type="character" w:customStyle="1" w:styleId="17">
    <w:name w:val="Верхний колонтитул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18">
    <w:name w:val="Нижний колонтитул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19">
    <w:name w:val="Основной текст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210">
    <w:name w:val="Основной текст 2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310">
    <w:name w:val="Основной текст 3 Знак1"/>
    <w:basedOn w:val="a0"/>
    <w:semiHidden/>
    <w:rsid w:val="000E1C48"/>
    <w:rPr>
      <w:sz w:val="16"/>
      <w:szCs w:val="16"/>
      <w:lang w:val="en-US" w:eastAsia="en-US"/>
    </w:rPr>
  </w:style>
  <w:style w:type="character" w:customStyle="1" w:styleId="211">
    <w:name w:val="Основной текст с отступом 2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1a">
    <w:name w:val="Текст выноски Знак1"/>
    <w:basedOn w:val="a0"/>
    <w:semiHidden/>
    <w:rsid w:val="000E1C48"/>
    <w:rPr>
      <w:rFonts w:ascii="Tahoma" w:hAnsi="Tahoma" w:cs="Tahoma"/>
      <w:sz w:val="16"/>
      <w:szCs w:val="16"/>
      <w:lang w:val="en-US" w:eastAsia="en-US"/>
    </w:rPr>
  </w:style>
  <w:style w:type="paragraph" w:customStyle="1" w:styleId="Char1">
    <w:name w:val="Char1"/>
    <w:basedOn w:val="a"/>
    <w:rsid w:val="000E1C48"/>
    <w:pPr>
      <w:spacing w:after="160" w:line="240" w:lineRule="exact"/>
    </w:pPr>
    <w:rPr>
      <w:rFonts w:ascii="Verdana" w:hAnsi="Verdana"/>
      <w:sz w:val="20"/>
      <w:szCs w:val="20"/>
    </w:rPr>
  </w:style>
  <w:style w:type="table" w:styleId="aff7">
    <w:name w:val="Table Grid"/>
    <w:basedOn w:val="a1"/>
    <w:rsid w:val="000E1C4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E1C48"/>
  </w:style>
  <w:style w:type="character" w:customStyle="1" w:styleId="CharCharChar2">
    <w:name w:val="Char Char Char"/>
    <w:rsid w:val="00B82517"/>
    <w:rPr>
      <w:rFonts w:ascii="Arial LatArm" w:hAnsi="Arial LatArm"/>
      <w:sz w:val="24"/>
      <w:lang w:eastAsia="ru-RU"/>
    </w:rPr>
  </w:style>
  <w:style w:type="paragraph" w:customStyle="1" w:styleId="35">
    <w:name w:val="Рецензия3"/>
    <w:hidden/>
    <w:semiHidden/>
    <w:rsid w:val="00B82517"/>
    <w:rPr>
      <w:rFonts w:ascii="Times Armenian" w:eastAsia="Times New Roman" w:hAnsi="Times Armenian"/>
      <w:sz w:val="24"/>
      <w:lang w:val="en-US"/>
    </w:rPr>
  </w:style>
  <w:style w:type="character" w:customStyle="1" w:styleId="CharChar131">
    <w:name w:val="Char Char13"/>
    <w:rsid w:val="00B82517"/>
    <w:rPr>
      <w:rFonts w:ascii="Arial Armenian" w:hAnsi="Arial Armenian"/>
      <w:lang w:val="en-US"/>
    </w:rPr>
  </w:style>
  <w:style w:type="character" w:customStyle="1" w:styleId="CharChar222">
    <w:name w:val="Char Char22"/>
    <w:rsid w:val="00B82517"/>
    <w:rPr>
      <w:rFonts w:ascii="Arial Armenian" w:hAnsi="Arial Armenian"/>
      <w:sz w:val="28"/>
      <w:lang w:val="en-US"/>
    </w:rPr>
  </w:style>
  <w:style w:type="character" w:customStyle="1" w:styleId="CharChar202">
    <w:name w:val="Char Char20"/>
    <w:rsid w:val="00B82517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B82517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B82517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B82517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B82517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B82517"/>
    <w:rPr>
      <w:rFonts w:ascii="Arial Armenian" w:hAnsi="Arial Armenian"/>
      <w:sz w:val="28"/>
      <w:lang w:val="en-US"/>
    </w:rPr>
  </w:style>
  <w:style w:type="character" w:customStyle="1" w:styleId="CharChar211">
    <w:name w:val="Char Char21"/>
    <w:rsid w:val="00B82517"/>
    <w:rPr>
      <w:rFonts w:ascii="Arial LatArm" w:hAnsi="Arial LatArm"/>
      <w:b/>
      <w:color w:val="0000FF"/>
      <w:lang w:val="en-US" w:eastAsia="ru-RU" w:bidi="ar-SA"/>
    </w:rPr>
  </w:style>
  <w:style w:type="character" w:customStyle="1" w:styleId="validdate">
    <w:name w:val="valid_date"/>
    <w:basedOn w:val="a0"/>
    <w:rsid w:val="002527D5"/>
  </w:style>
  <w:style w:type="paragraph" w:customStyle="1" w:styleId="Normal1">
    <w:name w:val="Normal+1"/>
    <w:basedOn w:val="a"/>
    <w:next w:val="a"/>
    <w:rsid w:val="006D2D9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a"/>
    <w:rsid w:val="006D2D9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W-Default">
    <w:name w:val="WW-Default"/>
    <w:rsid w:val="006D2D90"/>
    <w:pPr>
      <w:suppressAutoHyphens/>
      <w:autoSpaceDE w:val="0"/>
    </w:pPr>
    <w:rPr>
      <w:rFonts w:ascii="GHEA Grapalat" w:eastAsia="Arial" w:hAnsi="GHEA Grapalat" w:cs="GHEA Grapalat"/>
      <w:color w:val="000000"/>
      <w:sz w:val="24"/>
      <w:szCs w:val="24"/>
      <w:lang w:val="en-US" w:eastAsia="ar-SA"/>
    </w:rPr>
  </w:style>
  <w:style w:type="paragraph" w:customStyle="1" w:styleId="mechtex">
    <w:name w:val="mechtex"/>
    <w:basedOn w:val="a"/>
    <w:link w:val="mechtexChar"/>
    <w:rsid w:val="006D2D9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basedOn w:val="a0"/>
    <w:link w:val="mechtex"/>
    <w:locked/>
    <w:rsid w:val="006D2D90"/>
    <w:rPr>
      <w:rFonts w:ascii="Arial Armenian" w:eastAsia="Times New Roman" w:hAnsi="Arial Armenian"/>
      <w:sz w:val="22"/>
      <w:lang w:val="en-US"/>
    </w:rPr>
  </w:style>
  <w:style w:type="character" w:customStyle="1" w:styleId="CharChar80">
    <w:name w:val="Char Char8"/>
    <w:rsid w:val="006D2D90"/>
    <w:rPr>
      <w:lang w:val="en-US" w:eastAsia="en-US" w:bidi="ar-SA"/>
    </w:rPr>
  </w:style>
  <w:style w:type="character" w:customStyle="1" w:styleId="CharChar162">
    <w:name w:val="Char Char16"/>
    <w:rsid w:val="006D2D90"/>
    <w:rPr>
      <w:rFonts w:ascii="Arial Armenian" w:hAnsi="Arial Armenian"/>
      <w:sz w:val="28"/>
      <w:lang w:val="en-US" w:eastAsia="ru-RU" w:bidi="ar-SA"/>
    </w:rPr>
  </w:style>
  <w:style w:type="character" w:customStyle="1" w:styleId="CharChar140">
    <w:name w:val="Char Char14"/>
    <w:rsid w:val="006D2D90"/>
    <w:rPr>
      <w:rFonts w:ascii="Arial LatArm" w:hAnsi="Arial LatArm"/>
      <w:i/>
      <w:lang w:val="en-AU" w:eastAsia="en-US" w:bidi="ar-SA"/>
    </w:rPr>
  </w:style>
  <w:style w:type="character" w:customStyle="1" w:styleId="CharChar100">
    <w:name w:val="Char Char10"/>
    <w:rsid w:val="006D2D90"/>
    <w:rPr>
      <w:rFonts w:ascii="Times Armenian" w:hAnsi="Times Armenian"/>
      <w:b/>
      <w:lang w:val="hy-AM" w:eastAsia="ru-RU" w:bidi="ar-SA"/>
    </w:rPr>
  </w:style>
  <w:style w:type="character" w:customStyle="1" w:styleId="CharCharChar10">
    <w:name w:val="Char Char Char1"/>
    <w:rsid w:val="006D2D90"/>
    <w:rPr>
      <w:rFonts w:ascii="Arial LatArm" w:hAnsi="Arial LatArm"/>
      <w:i/>
      <w:lang w:val="en-AU" w:eastAsia="en-US" w:bidi="ar-SA"/>
    </w:rPr>
  </w:style>
  <w:style w:type="character" w:customStyle="1" w:styleId="CharChar191">
    <w:name w:val="Char Char19"/>
    <w:rsid w:val="006D2D90"/>
    <w:rPr>
      <w:rFonts w:ascii="Arial Armenian" w:hAnsi="Arial Armenian"/>
      <w:sz w:val="28"/>
      <w:lang w:val="en-US" w:eastAsia="ru-RU" w:bidi="ar-SA"/>
    </w:rPr>
  </w:style>
  <w:style w:type="character" w:customStyle="1" w:styleId="CharChar171">
    <w:name w:val="Char Char17"/>
    <w:rsid w:val="006D2D90"/>
    <w:rPr>
      <w:rFonts w:ascii="Arial LatArm" w:hAnsi="Arial LatArm"/>
      <w:i/>
      <w:lang w:val="en-AU" w:eastAsia="en-US" w:bidi="ar-SA"/>
    </w:rPr>
  </w:style>
  <w:style w:type="character" w:customStyle="1" w:styleId="CharChar223">
    <w:name w:val="Char Char22"/>
    <w:rsid w:val="006D2D90"/>
    <w:rPr>
      <w:rFonts w:ascii="Arial Armenian" w:hAnsi="Arial Armenian"/>
      <w:sz w:val="28"/>
      <w:lang w:val="en-US"/>
    </w:rPr>
  </w:style>
  <w:style w:type="character" w:customStyle="1" w:styleId="CharChar181">
    <w:name w:val="Char Char18"/>
    <w:rsid w:val="006D2D9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3">
    <w:name w:val="Char Char20"/>
    <w:rsid w:val="006D2D90"/>
    <w:rPr>
      <w:rFonts w:ascii="Times LatArm" w:hAnsi="Times LatArm"/>
      <w:b/>
      <w:sz w:val="28"/>
      <w:lang w:val="en-US"/>
    </w:rPr>
  </w:style>
  <w:style w:type="paragraph" w:customStyle="1" w:styleId="russtyle">
    <w:name w:val="russtyle"/>
    <w:basedOn w:val="a"/>
    <w:rsid w:val="005E1397"/>
    <w:rPr>
      <w:rFonts w:ascii="Russian Baltica" w:hAnsi="Russian Baltica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30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F5303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F5303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F5303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7F5303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F5303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F530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F530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7F5303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7F5303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30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7F530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link w:val="3"/>
    <w:rsid w:val="007F530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link w:val="4"/>
    <w:rsid w:val="007F530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link w:val="5"/>
    <w:rsid w:val="007F530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link w:val="6"/>
    <w:rsid w:val="007F530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link w:val="7"/>
    <w:rsid w:val="007F530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link w:val="8"/>
    <w:rsid w:val="007F5303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link w:val="9"/>
    <w:rsid w:val="007F530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7F530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7F53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7F5303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7F530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7F5303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rsid w:val="007F5303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7F5303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F5303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7F530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rsid w:val="007F530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7F5303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F5303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7F53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7F5303"/>
    <w:rPr>
      <w:rFonts w:ascii="Tahoma" w:eastAsia="Times New Roman" w:hAnsi="Tahoma" w:cs="Tahoma"/>
      <w:sz w:val="16"/>
      <w:szCs w:val="16"/>
    </w:rPr>
  </w:style>
  <w:style w:type="character" w:styleId="a9">
    <w:name w:val="Hyperlink"/>
    <w:rsid w:val="007F5303"/>
    <w:rPr>
      <w:color w:val="0000FF"/>
      <w:u w:val="single"/>
    </w:rPr>
  </w:style>
  <w:style w:type="character" w:customStyle="1" w:styleId="CharChar1">
    <w:name w:val="Char Char1"/>
    <w:locked/>
    <w:rsid w:val="007F5303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7F5303"/>
    <w:pPr>
      <w:spacing w:after="120"/>
    </w:pPr>
  </w:style>
  <w:style w:type="character" w:customStyle="1" w:styleId="ab">
    <w:name w:val="Основной текст Знак"/>
    <w:link w:val="aa"/>
    <w:rsid w:val="007F5303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7F5303"/>
    <w:pPr>
      <w:ind w:left="240" w:hanging="240"/>
    </w:pPr>
  </w:style>
  <w:style w:type="paragraph" w:styleId="ac">
    <w:name w:val="index heading"/>
    <w:basedOn w:val="a"/>
    <w:next w:val="11"/>
    <w:semiHidden/>
    <w:rsid w:val="007F5303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7F5303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rsid w:val="007F530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7F5303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rsid w:val="007F530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7F5303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7F5303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7F5303"/>
  </w:style>
  <w:style w:type="character" w:styleId="af2">
    <w:name w:val="annotation reference"/>
    <w:semiHidden/>
    <w:rsid w:val="007F5303"/>
    <w:rPr>
      <w:sz w:val="16"/>
      <w:szCs w:val="16"/>
    </w:rPr>
  </w:style>
  <w:style w:type="paragraph" w:styleId="af3">
    <w:name w:val="annotation text"/>
    <w:basedOn w:val="a"/>
    <w:link w:val="af4"/>
    <w:semiHidden/>
    <w:rsid w:val="007F5303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примечания Знак"/>
    <w:link w:val="af3"/>
    <w:semiHidden/>
    <w:rsid w:val="007F530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7F5303"/>
    <w:rPr>
      <w:b/>
      <w:bCs/>
    </w:rPr>
  </w:style>
  <w:style w:type="character" w:customStyle="1" w:styleId="af6">
    <w:name w:val="Тема примечания Знак"/>
    <w:link w:val="af5"/>
    <w:semiHidden/>
    <w:rsid w:val="007F5303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7">
    <w:name w:val="endnote text"/>
    <w:basedOn w:val="a"/>
    <w:link w:val="af8"/>
    <w:semiHidden/>
    <w:rsid w:val="007F5303"/>
    <w:rPr>
      <w:rFonts w:ascii="Times Armenian" w:hAnsi="Times Armenian"/>
      <w:sz w:val="20"/>
      <w:szCs w:val="20"/>
      <w:lang w:eastAsia="ru-RU"/>
    </w:rPr>
  </w:style>
  <w:style w:type="character" w:customStyle="1" w:styleId="af8">
    <w:name w:val="Текст концевой сноски Знак"/>
    <w:link w:val="af7"/>
    <w:semiHidden/>
    <w:rsid w:val="007F53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semiHidden/>
    <w:rsid w:val="007F5303"/>
    <w:rPr>
      <w:vertAlign w:val="superscript"/>
    </w:rPr>
  </w:style>
  <w:style w:type="paragraph" w:styleId="afa">
    <w:name w:val="footnote text"/>
    <w:basedOn w:val="a"/>
    <w:link w:val="afb"/>
    <w:rsid w:val="007F5303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сноски Знак"/>
    <w:link w:val="afa"/>
    <w:rsid w:val="007F53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c">
    <w:name w:val="footnote reference"/>
    <w:rsid w:val="007F5303"/>
    <w:rPr>
      <w:vertAlign w:val="superscript"/>
    </w:rPr>
  </w:style>
  <w:style w:type="paragraph" w:styleId="afd">
    <w:name w:val="Document Map"/>
    <w:basedOn w:val="a"/>
    <w:link w:val="afe"/>
    <w:semiHidden/>
    <w:rsid w:val="007F530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link w:val="afd"/>
    <w:semiHidden/>
    <w:rsid w:val="007F530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F530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F530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7F530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F5303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7F5303"/>
    <w:rPr>
      <w:rFonts w:ascii="Times Armenian" w:eastAsia="Times New Roman" w:hAnsi="Times Armenian"/>
      <w:sz w:val="24"/>
      <w:lang w:val="en-US"/>
    </w:rPr>
  </w:style>
  <w:style w:type="paragraph" w:styleId="aff">
    <w:name w:val="Normal (Web)"/>
    <w:basedOn w:val="a"/>
    <w:rsid w:val="007F5303"/>
    <w:pPr>
      <w:spacing w:before="100" w:beforeAutospacing="1" w:after="100" w:afterAutospacing="1"/>
    </w:pPr>
  </w:style>
  <w:style w:type="character" w:styleId="aff0">
    <w:name w:val="Strong"/>
    <w:qFormat/>
    <w:rsid w:val="007F5303"/>
    <w:rPr>
      <w:b/>
      <w:bCs/>
    </w:rPr>
  </w:style>
  <w:style w:type="character" w:customStyle="1" w:styleId="CharChar19">
    <w:name w:val="Char Char19"/>
    <w:rsid w:val="007F5303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7F5303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7F5303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7F530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F5303"/>
    <w:rPr>
      <w:rFonts w:ascii="Times LatArm" w:hAnsi="Times LatArm"/>
      <w:b/>
      <w:sz w:val="28"/>
      <w:lang w:val="en-US"/>
    </w:rPr>
  </w:style>
  <w:style w:type="character" w:styleId="aff1">
    <w:name w:val="Emphasis"/>
    <w:uiPriority w:val="20"/>
    <w:qFormat/>
    <w:rsid w:val="00E87899"/>
    <w:rPr>
      <w:i/>
      <w:iCs/>
    </w:rPr>
  </w:style>
  <w:style w:type="character" w:customStyle="1" w:styleId="longtext">
    <w:name w:val="long_text"/>
    <w:rsid w:val="004946FD"/>
  </w:style>
  <w:style w:type="character" w:customStyle="1" w:styleId="CharCharChar0">
    <w:name w:val="Char Char Char"/>
    <w:rsid w:val="005D76E9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5D76E9"/>
    <w:rPr>
      <w:rFonts w:ascii="Times Armenian" w:eastAsia="Times New Roman" w:hAnsi="Times Armenian"/>
      <w:sz w:val="24"/>
      <w:lang w:val="en-US"/>
    </w:rPr>
  </w:style>
  <w:style w:type="character" w:customStyle="1" w:styleId="CharChar">
    <w:name w:val="Char Char"/>
    <w:locked/>
    <w:rsid w:val="005D76E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5D76E9"/>
    <w:rPr>
      <w:rFonts w:ascii="Arial Armenian" w:hAnsi="Arial Armenian"/>
      <w:lang w:val="en-US"/>
    </w:rPr>
  </w:style>
  <w:style w:type="character" w:customStyle="1" w:styleId="CharChar220">
    <w:name w:val="Char Char22"/>
    <w:rsid w:val="005D76E9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5D76E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D76E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D76E9"/>
    <w:rPr>
      <w:rFonts w:ascii="Times Armenian" w:hAnsi="Times Armenian"/>
      <w:i/>
      <w:lang w:val="nl-NL"/>
    </w:rPr>
  </w:style>
  <w:style w:type="paragraph" w:styleId="aff2">
    <w:name w:val="Block Text"/>
    <w:basedOn w:val="a"/>
    <w:rsid w:val="005D76E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D76E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D76E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D76E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D76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D76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D76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D76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D76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D76E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D76E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D76E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D76E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D76E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D76E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D76E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D76E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D76E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D76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D76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D76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D76E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5D76E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3">
    <w:name w:val="FollowedHyperlink"/>
    <w:rsid w:val="005D76E9"/>
    <w:rPr>
      <w:color w:val="800080"/>
      <w:u w:val="single"/>
    </w:rPr>
  </w:style>
  <w:style w:type="character" w:customStyle="1" w:styleId="CharChar23">
    <w:name w:val="Char Char23"/>
    <w:rsid w:val="005D76E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5D76E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5D76E9"/>
    <w:rPr>
      <w:rFonts w:ascii="Arial LatArm" w:hAnsi="Arial LatArm"/>
      <w:sz w:val="24"/>
      <w:lang w:val="en-US" w:eastAsia="ru-RU" w:bidi="ar-SA"/>
    </w:rPr>
  </w:style>
  <w:style w:type="paragraph" w:styleId="aff4">
    <w:name w:val="No Spacing"/>
    <w:uiPriority w:val="1"/>
    <w:qFormat/>
    <w:rsid w:val="00EF3C04"/>
    <w:rPr>
      <w:rFonts w:eastAsia="Times New Roman"/>
      <w:sz w:val="22"/>
      <w:szCs w:val="22"/>
    </w:rPr>
  </w:style>
  <w:style w:type="character" w:customStyle="1" w:styleId="14">
    <w:name w:val="Название Знак1"/>
    <w:basedOn w:val="a0"/>
    <w:rsid w:val="000163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CharChar221">
    <w:name w:val="Char Char22"/>
    <w:basedOn w:val="a0"/>
    <w:rsid w:val="0001630D"/>
    <w:rPr>
      <w:rFonts w:ascii="Times Armenian" w:hAnsi="Times Armenian"/>
      <w:b/>
      <w:lang w:val="en-US" w:eastAsia="en-US" w:bidi="ar-SA"/>
    </w:rPr>
  </w:style>
  <w:style w:type="paragraph" w:customStyle="1" w:styleId="15">
    <w:name w:val="Знак Знак1"/>
    <w:basedOn w:val="a"/>
    <w:rsid w:val="0001630D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CharChar210">
    <w:name w:val="Char Char21"/>
    <w:basedOn w:val="a0"/>
    <w:rsid w:val="0001630D"/>
    <w:rPr>
      <w:rFonts w:ascii="Arial Armenian" w:hAnsi="Arial Armenian"/>
      <w:b/>
      <w:sz w:val="24"/>
      <w:lang w:val="en-US" w:eastAsia="en-US" w:bidi="ar-SA"/>
    </w:rPr>
  </w:style>
  <w:style w:type="character" w:customStyle="1" w:styleId="CharChar201">
    <w:name w:val="Char Char20"/>
    <w:basedOn w:val="a0"/>
    <w:rsid w:val="0001630D"/>
    <w:rPr>
      <w:rFonts w:ascii="Times Armenian" w:hAnsi="Times Armenian"/>
      <w:b/>
      <w:i/>
      <w:sz w:val="24"/>
      <w:lang w:val="en-US" w:eastAsia="en-US" w:bidi="ar-SA"/>
    </w:rPr>
  </w:style>
  <w:style w:type="character" w:customStyle="1" w:styleId="CharChar190">
    <w:name w:val="Char Char19"/>
    <w:basedOn w:val="a0"/>
    <w:rsid w:val="0001630D"/>
    <w:rPr>
      <w:rFonts w:ascii="Times Armenian" w:hAnsi="Times Armenian"/>
      <w:b/>
      <w:lang w:val="en-US" w:eastAsia="en-US" w:bidi="ar-SA"/>
    </w:rPr>
  </w:style>
  <w:style w:type="character" w:customStyle="1" w:styleId="CharChar180">
    <w:name w:val="Char Char18"/>
    <w:basedOn w:val="a0"/>
    <w:rsid w:val="0001630D"/>
    <w:rPr>
      <w:rFonts w:ascii="Arial LatArm" w:hAnsi="Arial LatArm"/>
      <w:b/>
      <w:bCs/>
      <w:i/>
      <w:sz w:val="24"/>
      <w:lang w:val="de-DE" w:eastAsia="en-US" w:bidi="ar-SA"/>
    </w:rPr>
  </w:style>
  <w:style w:type="character" w:customStyle="1" w:styleId="CharChar170">
    <w:name w:val="Char Char17"/>
    <w:basedOn w:val="a0"/>
    <w:rsid w:val="0001630D"/>
    <w:rPr>
      <w:rFonts w:ascii="Times Armenian" w:hAnsi="Times Armenian"/>
      <w:b/>
      <w:bCs/>
      <w:sz w:val="24"/>
      <w:szCs w:val="28"/>
      <w:lang w:val="en-US" w:eastAsia="en-US" w:bidi="ar-SA"/>
    </w:rPr>
  </w:style>
  <w:style w:type="character" w:customStyle="1" w:styleId="CharChar160">
    <w:name w:val="Char Char16"/>
    <w:basedOn w:val="a0"/>
    <w:rsid w:val="0001630D"/>
    <w:rPr>
      <w:rFonts w:ascii="Times Armenian" w:hAnsi="Times Armenian"/>
      <w:b/>
      <w:lang w:val="en-US" w:eastAsia="en-US" w:bidi="ar-SA"/>
    </w:rPr>
  </w:style>
  <w:style w:type="character" w:customStyle="1" w:styleId="CharCharChar1">
    <w:name w:val="Char Char Char"/>
    <w:basedOn w:val="a0"/>
    <w:rsid w:val="0001630D"/>
    <w:rPr>
      <w:rFonts w:ascii="Arial LatArm" w:hAnsi="Arial LatArm"/>
      <w:spacing w:val="20"/>
      <w:position w:val="6"/>
      <w:sz w:val="22"/>
      <w:lang w:val="en-US" w:eastAsia="en-US" w:bidi="ar-SA"/>
    </w:rPr>
  </w:style>
  <w:style w:type="character" w:customStyle="1" w:styleId="CharChar14">
    <w:name w:val="Char Char14"/>
    <w:basedOn w:val="a0"/>
    <w:rsid w:val="0001630D"/>
    <w:rPr>
      <w:rFonts w:ascii="Times Armenian" w:hAnsi="Times Armenian"/>
      <w:lang w:val="pt-BR" w:eastAsia="en-US" w:bidi="ar-SA"/>
    </w:rPr>
  </w:style>
  <w:style w:type="character" w:customStyle="1" w:styleId="CharChar130">
    <w:name w:val="Char Char13"/>
    <w:basedOn w:val="a0"/>
    <w:rsid w:val="0001630D"/>
    <w:rPr>
      <w:rFonts w:ascii="Times Armenian" w:hAnsi="Times Armenian"/>
      <w:sz w:val="24"/>
      <w:lang w:val="en-US" w:eastAsia="en-US" w:bidi="ar-SA"/>
    </w:rPr>
  </w:style>
  <w:style w:type="character" w:customStyle="1" w:styleId="CharChar12">
    <w:name w:val="Char Char12"/>
    <w:basedOn w:val="a0"/>
    <w:rsid w:val="0001630D"/>
    <w:rPr>
      <w:rFonts w:ascii="Times Armenian" w:hAnsi="Times Armenian"/>
      <w:i/>
      <w:sz w:val="24"/>
      <w:lang w:val="en-US" w:eastAsia="en-US" w:bidi="ar-SA"/>
    </w:rPr>
  </w:style>
  <w:style w:type="character" w:customStyle="1" w:styleId="CharChar11">
    <w:name w:val="Char Char11"/>
    <w:basedOn w:val="a0"/>
    <w:rsid w:val="0001630D"/>
    <w:rPr>
      <w:rFonts w:ascii="Arial LatArm" w:hAnsi="Arial LatArm"/>
      <w:spacing w:val="20"/>
      <w:position w:val="6"/>
      <w:sz w:val="24"/>
      <w:lang w:val="en-US" w:eastAsia="en-US" w:bidi="ar-SA"/>
    </w:rPr>
  </w:style>
  <w:style w:type="character" w:customStyle="1" w:styleId="CharChar10">
    <w:name w:val="Char Char10"/>
    <w:basedOn w:val="a0"/>
    <w:rsid w:val="0001630D"/>
    <w:rPr>
      <w:lang w:val="en-US" w:eastAsia="en-US" w:bidi="ar-SA"/>
    </w:rPr>
  </w:style>
  <w:style w:type="character" w:customStyle="1" w:styleId="CharChar9">
    <w:name w:val="Char Char9"/>
    <w:basedOn w:val="a0"/>
    <w:rsid w:val="0001630D"/>
    <w:rPr>
      <w:rFonts w:ascii="Times Armenian" w:hAnsi="Times Armenian"/>
      <w:sz w:val="24"/>
      <w:lang w:val="en-US" w:eastAsia="en-US" w:bidi="ar-SA"/>
    </w:rPr>
  </w:style>
  <w:style w:type="character" w:customStyle="1" w:styleId="CharChar8">
    <w:name w:val="Char Char8"/>
    <w:basedOn w:val="a0"/>
    <w:rsid w:val="0001630D"/>
    <w:rPr>
      <w:rFonts w:ascii="Times Armenian" w:hAnsi="Times Armenian"/>
      <w:sz w:val="24"/>
      <w:lang w:val="en-US" w:eastAsia="en-US" w:bidi="ar-SA"/>
    </w:rPr>
  </w:style>
  <w:style w:type="paragraph" w:styleId="aff5">
    <w:name w:val="Plain Text"/>
    <w:basedOn w:val="a"/>
    <w:link w:val="aff6"/>
    <w:rsid w:val="0001630D"/>
    <w:pPr>
      <w:spacing w:before="120"/>
      <w:jc w:val="both"/>
    </w:pPr>
    <w:rPr>
      <w:rFonts w:ascii="Courier New" w:hAnsi="Courier New"/>
      <w:sz w:val="20"/>
      <w:szCs w:val="20"/>
    </w:rPr>
  </w:style>
  <w:style w:type="character" w:customStyle="1" w:styleId="aff6">
    <w:name w:val="Текст Знак"/>
    <w:basedOn w:val="a0"/>
    <w:link w:val="aff5"/>
    <w:rsid w:val="0001630D"/>
    <w:rPr>
      <w:rFonts w:ascii="Courier New" w:eastAsia="Times New Roman" w:hAnsi="Courier New"/>
      <w:lang w:val="en-US" w:eastAsia="en-US"/>
    </w:rPr>
  </w:style>
  <w:style w:type="character" w:customStyle="1" w:styleId="CharChar6">
    <w:name w:val="Char Char6"/>
    <w:basedOn w:val="a0"/>
    <w:rsid w:val="0001630D"/>
    <w:rPr>
      <w:rFonts w:ascii="Arial LatArm" w:hAnsi="Arial LatArm"/>
      <w:b/>
      <w:bCs/>
      <w:sz w:val="24"/>
      <w:szCs w:val="24"/>
      <w:lang w:val="ru-RU" w:eastAsia="ru-RU" w:bidi="ar-SA"/>
    </w:rPr>
  </w:style>
  <w:style w:type="character" w:customStyle="1" w:styleId="CharChar5">
    <w:name w:val="Char Char5"/>
    <w:basedOn w:val="a0"/>
    <w:rsid w:val="0001630D"/>
    <w:rPr>
      <w:rFonts w:ascii="Tahoma" w:hAnsi="Tahoma" w:cs="Tahoma"/>
      <w:sz w:val="16"/>
      <w:szCs w:val="16"/>
      <w:lang w:val="en-US" w:eastAsia="en-US" w:bidi="ar-SA"/>
    </w:rPr>
  </w:style>
  <w:style w:type="character" w:customStyle="1" w:styleId="CharChar4">
    <w:name w:val="Char Char4"/>
    <w:basedOn w:val="a0"/>
    <w:rsid w:val="0001630D"/>
    <w:rPr>
      <w:rFonts w:ascii="Times Armenian" w:hAnsi="Times Armenian"/>
      <w:lang w:eastAsia="ru-RU" w:bidi="ar-SA"/>
    </w:rPr>
  </w:style>
  <w:style w:type="character" w:customStyle="1" w:styleId="CharChar3">
    <w:name w:val="Char Char3"/>
    <w:basedOn w:val="CharChar4"/>
    <w:rsid w:val="0001630D"/>
    <w:rPr>
      <w:rFonts w:ascii="Times Armenian" w:hAnsi="Times Armenian"/>
      <w:b/>
      <w:bCs/>
      <w:lang w:eastAsia="ru-RU" w:bidi="ar-SA"/>
    </w:rPr>
  </w:style>
  <w:style w:type="character" w:customStyle="1" w:styleId="CharChar2">
    <w:name w:val="Char Char2"/>
    <w:basedOn w:val="a0"/>
    <w:rsid w:val="0001630D"/>
    <w:rPr>
      <w:rFonts w:ascii="Times Armenian" w:hAnsi="Times Armenian"/>
      <w:lang w:eastAsia="ru-RU" w:bidi="ar-SA"/>
    </w:rPr>
  </w:style>
  <w:style w:type="character" w:customStyle="1" w:styleId="CharChar1a">
    <w:name w:val="Char Char1"/>
    <w:basedOn w:val="a0"/>
    <w:rsid w:val="0001630D"/>
    <w:rPr>
      <w:rFonts w:ascii="Times Armenian" w:hAnsi="Times Armenian"/>
      <w:lang w:eastAsia="ru-RU" w:bidi="ar-SA"/>
    </w:rPr>
  </w:style>
  <w:style w:type="character" w:customStyle="1" w:styleId="CharChar0">
    <w:name w:val="Char Char"/>
    <w:basedOn w:val="a0"/>
    <w:rsid w:val="0001630D"/>
    <w:rPr>
      <w:rFonts w:ascii="Tahoma" w:hAnsi="Tahoma"/>
      <w:shd w:val="clear" w:color="auto" w:fill="000080"/>
      <w:lang w:eastAsia="ru-RU" w:bidi="ar-SA"/>
    </w:rPr>
  </w:style>
  <w:style w:type="paragraph" w:customStyle="1" w:styleId="Style1">
    <w:name w:val="Style1"/>
    <w:basedOn w:val="a"/>
    <w:rsid w:val="0001630D"/>
    <w:pPr>
      <w:jc w:val="center"/>
    </w:pPr>
    <w:rPr>
      <w:rFonts w:ascii="Arial Armenian" w:hAnsi="Arial Armenian" w:cs="Times Armenian"/>
      <w:i/>
      <w:iCs/>
      <w:sz w:val="28"/>
      <w:szCs w:val="28"/>
    </w:rPr>
  </w:style>
  <w:style w:type="paragraph" w:customStyle="1" w:styleId="AutoCorrect">
    <w:name w:val="AutoCorrect"/>
    <w:rsid w:val="0001630D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CharCharCharChar0">
    <w:name w:val="Знак Знак Знак Char Char Char Char Знак Знак Знак"/>
    <w:basedOn w:val="a"/>
    <w:rsid w:val="0001630D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character" w:customStyle="1" w:styleId="CharChar150">
    <w:name w:val="Char Char15"/>
    <w:basedOn w:val="a0"/>
    <w:rsid w:val="0001630D"/>
    <w:rPr>
      <w:rFonts w:ascii="Cambria" w:hAnsi="Cambria"/>
      <w:sz w:val="22"/>
      <w:szCs w:val="22"/>
      <w:lang w:val="en-US" w:eastAsia="en-US" w:bidi="ar-SA"/>
    </w:rPr>
  </w:style>
  <w:style w:type="character" w:customStyle="1" w:styleId="16">
    <w:name w:val="Текст сноски Знак1"/>
    <w:basedOn w:val="a0"/>
    <w:semiHidden/>
    <w:rsid w:val="000E1C48"/>
    <w:rPr>
      <w:lang w:val="en-US" w:eastAsia="en-US"/>
    </w:rPr>
  </w:style>
  <w:style w:type="character" w:customStyle="1" w:styleId="17">
    <w:name w:val="Верхний колонтитул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18">
    <w:name w:val="Нижний колонтитул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19">
    <w:name w:val="Основной текст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210">
    <w:name w:val="Основной текст 2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310">
    <w:name w:val="Основной текст 3 Знак1"/>
    <w:basedOn w:val="a0"/>
    <w:semiHidden/>
    <w:rsid w:val="000E1C48"/>
    <w:rPr>
      <w:sz w:val="16"/>
      <w:szCs w:val="16"/>
      <w:lang w:val="en-US" w:eastAsia="en-US"/>
    </w:rPr>
  </w:style>
  <w:style w:type="character" w:customStyle="1" w:styleId="211">
    <w:name w:val="Основной текст с отступом 2 Знак1"/>
    <w:basedOn w:val="a0"/>
    <w:semiHidden/>
    <w:rsid w:val="000E1C48"/>
    <w:rPr>
      <w:sz w:val="24"/>
      <w:szCs w:val="24"/>
      <w:lang w:val="en-US" w:eastAsia="en-US"/>
    </w:rPr>
  </w:style>
  <w:style w:type="character" w:customStyle="1" w:styleId="1a">
    <w:name w:val="Текст выноски Знак1"/>
    <w:basedOn w:val="a0"/>
    <w:semiHidden/>
    <w:rsid w:val="000E1C48"/>
    <w:rPr>
      <w:rFonts w:ascii="Tahoma" w:hAnsi="Tahoma" w:cs="Tahoma"/>
      <w:sz w:val="16"/>
      <w:szCs w:val="16"/>
      <w:lang w:val="en-US" w:eastAsia="en-US"/>
    </w:rPr>
  </w:style>
  <w:style w:type="paragraph" w:customStyle="1" w:styleId="Char1">
    <w:name w:val="Char1"/>
    <w:basedOn w:val="a"/>
    <w:rsid w:val="000E1C48"/>
    <w:pPr>
      <w:spacing w:after="160" w:line="240" w:lineRule="exact"/>
    </w:pPr>
    <w:rPr>
      <w:rFonts w:ascii="Verdana" w:hAnsi="Verdana"/>
      <w:sz w:val="20"/>
      <w:szCs w:val="20"/>
    </w:rPr>
  </w:style>
  <w:style w:type="table" w:styleId="aff7">
    <w:name w:val="Table Grid"/>
    <w:basedOn w:val="a1"/>
    <w:rsid w:val="000E1C4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E1C48"/>
  </w:style>
  <w:style w:type="character" w:customStyle="1" w:styleId="CharCharChar2">
    <w:name w:val="Char Char Char"/>
    <w:rsid w:val="00B82517"/>
    <w:rPr>
      <w:rFonts w:ascii="Arial LatArm" w:hAnsi="Arial LatArm"/>
      <w:sz w:val="24"/>
      <w:lang w:eastAsia="ru-RU"/>
    </w:rPr>
  </w:style>
  <w:style w:type="paragraph" w:customStyle="1" w:styleId="35">
    <w:name w:val="Рецензия3"/>
    <w:hidden/>
    <w:semiHidden/>
    <w:rsid w:val="00B82517"/>
    <w:rPr>
      <w:rFonts w:ascii="Times Armenian" w:eastAsia="Times New Roman" w:hAnsi="Times Armenian"/>
      <w:sz w:val="24"/>
      <w:lang w:val="en-US"/>
    </w:rPr>
  </w:style>
  <w:style w:type="character" w:customStyle="1" w:styleId="CharChar131">
    <w:name w:val="Char Char13"/>
    <w:rsid w:val="00B82517"/>
    <w:rPr>
      <w:rFonts w:ascii="Arial Armenian" w:hAnsi="Arial Armenian"/>
      <w:lang w:val="en-US"/>
    </w:rPr>
  </w:style>
  <w:style w:type="character" w:customStyle="1" w:styleId="CharChar222">
    <w:name w:val="Char Char22"/>
    <w:rsid w:val="00B82517"/>
    <w:rPr>
      <w:rFonts w:ascii="Arial Armenian" w:hAnsi="Arial Armenian"/>
      <w:sz w:val="28"/>
      <w:lang w:val="en-US"/>
    </w:rPr>
  </w:style>
  <w:style w:type="character" w:customStyle="1" w:styleId="CharChar202">
    <w:name w:val="Char Char20"/>
    <w:rsid w:val="00B82517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B82517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B82517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B82517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B82517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B82517"/>
    <w:rPr>
      <w:rFonts w:ascii="Arial Armenian" w:hAnsi="Arial Armenian"/>
      <w:sz w:val="28"/>
      <w:lang w:val="en-US"/>
    </w:rPr>
  </w:style>
  <w:style w:type="character" w:customStyle="1" w:styleId="CharChar211">
    <w:name w:val="Char Char21"/>
    <w:rsid w:val="00B82517"/>
    <w:rPr>
      <w:rFonts w:ascii="Arial LatArm" w:hAnsi="Arial LatArm"/>
      <w:b/>
      <w:color w:val="0000FF"/>
      <w:lang w:val="en-US" w:eastAsia="ru-RU" w:bidi="ar-SA"/>
    </w:rPr>
  </w:style>
  <w:style w:type="character" w:customStyle="1" w:styleId="validdate">
    <w:name w:val="valid_date"/>
    <w:basedOn w:val="a0"/>
    <w:rsid w:val="002527D5"/>
  </w:style>
  <w:style w:type="paragraph" w:customStyle="1" w:styleId="Normal1">
    <w:name w:val="Normal+1"/>
    <w:basedOn w:val="a"/>
    <w:next w:val="a"/>
    <w:rsid w:val="006D2D9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a"/>
    <w:rsid w:val="006D2D9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W-Default">
    <w:name w:val="WW-Default"/>
    <w:rsid w:val="006D2D90"/>
    <w:pPr>
      <w:suppressAutoHyphens/>
      <w:autoSpaceDE w:val="0"/>
    </w:pPr>
    <w:rPr>
      <w:rFonts w:ascii="GHEA Grapalat" w:eastAsia="Arial" w:hAnsi="GHEA Grapalat" w:cs="GHEA Grapalat"/>
      <w:color w:val="000000"/>
      <w:sz w:val="24"/>
      <w:szCs w:val="24"/>
      <w:lang w:val="en-US" w:eastAsia="ar-SA"/>
    </w:rPr>
  </w:style>
  <w:style w:type="paragraph" w:customStyle="1" w:styleId="mechtex">
    <w:name w:val="mechtex"/>
    <w:basedOn w:val="a"/>
    <w:link w:val="mechtexChar"/>
    <w:rsid w:val="006D2D9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basedOn w:val="a0"/>
    <w:link w:val="mechtex"/>
    <w:locked/>
    <w:rsid w:val="006D2D90"/>
    <w:rPr>
      <w:rFonts w:ascii="Arial Armenian" w:eastAsia="Times New Roman" w:hAnsi="Arial Armenian"/>
      <w:sz w:val="22"/>
      <w:lang w:val="en-US"/>
    </w:rPr>
  </w:style>
  <w:style w:type="character" w:customStyle="1" w:styleId="CharChar80">
    <w:name w:val="Char Char8"/>
    <w:rsid w:val="006D2D90"/>
    <w:rPr>
      <w:lang w:val="en-US" w:eastAsia="en-US" w:bidi="ar-SA"/>
    </w:rPr>
  </w:style>
  <w:style w:type="character" w:customStyle="1" w:styleId="CharChar162">
    <w:name w:val="Char Char16"/>
    <w:rsid w:val="006D2D90"/>
    <w:rPr>
      <w:rFonts w:ascii="Arial Armenian" w:hAnsi="Arial Armenian"/>
      <w:sz w:val="28"/>
      <w:lang w:val="en-US" w:eastAsia="ru-RU" w:bidi="ar-SA"/>
    </w:rPr>
  </w:style>
  <w:style w:type="character" w:customStyle="1" w:styleId="CharChar140">
    <w:name w:val="Char Char14"/>
    <w:rsid w:val="006D2D90"/>
    <w:rPr>
      <w:rFonts w:ascii="Arial LatArm" w:hAnsi="Arial LatArm"/>
      <w:i/>
      <w:lang w:val="en-AU" w:eastAsia="en-US" w:bidi="ar-SA"/>
    </w:rPr>
  </w:style>
  <w:style w:type="character" w:customStyle="1" w:styleId="CharChar100">
    <w:name w:val="Char Char10"/>
    <w:rsid w:val="006D2D90"/>
    <w:rPr>
      <w:rFonts w:ascii="Times Armenian" w:hAnsi="Times Armenian"/>
      <w:b/>
      <w:lang w:val="hy-AM" w:eastAsia="ru-RU" w:bidi="ar-SA"/>
    </w:rPr>
  </w:style>
  <w:style w:type="character" w:customStyle="1" w:styleId="CharCharChar10">
    <w:name w:val="Char Char Char1"/>
    <w:rsid w:val="006D2D90"/>
    <w:rPr>
      <w:rFonts w:ascii="Arial LatArm" w:hAnsi="Arial LatArm"/>
      <w:i/>
      <w:lang w:val="en-AU" w:eastAsia="en-US" w:bidi="ar-SA"/>
    </w:rPr>
  </w:style>
  <w:style w:type="character" w:customStyle="1" w:styleId="CharChar191">
    <w:name w:val="Char Char19"/>
    <w:rsid w:val="006D2D90"/>
    <w:rPr>
      <w:rFonts w:ascii="Arial Armenian" w:hAnsi="Arial Armenian"/>
      <w:sz w:val="28"/>
      <w:lang w:val="en-US" w:eastAsia="ru-RU" w:bidi="ar-SA"/>
    </w:rPr>
  </w:style>
  <w:style w:type="character" w:customStyle="1" w:styleId="CharChar171">
    <w:name w:val="Char Char17"/>
    <w:rsid w:val="006D2D90"/>
    <w:rPr>
      <w:rFonts w:ascii="Arial LatArm" w:hAnsi="Arial LatArm"/>
      <w:i/>
      <w:lang w:val="en-AU" w:eastAsia="en-US" w:bidi="ar-SA"/>
    </w:rPr>
  </w:style>
  <w:style w:type="character" w:customStyle="1" w:styleId="CharChar223">
    <w:name w:val="Char Char22"/>
    <w:rsid w:val="006D2D90"/>
    <w:rPr>
      <w:rFonts w:ascii="Arial Armenian" w:hAnsi="Arial Armenian"/>
      <w:sz w:val="28"/>
      <w:lang w:val="en-US"/>
    </w:rPr>
  </w:style>
  <w:style w:type="character" w:customStyle="1" w:styleId="CharChar181">
    <w:name w:val="Char Char18"/>
    <w:rsid w:val="006D2D9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3">
    <w:name w:val="Char Char20"/>
    <w:rsid w:val="006D2D90"/>
    <w:rPr>
      <w:rFonts w:ascii="Times LatArm" w:hAnsi="Times LatArm"/>
      <w:b/>
      <w:sz w:val="28"/>
      <w:lang w:val="en-US"/>
    </w:rPr>
  </w:style>
  <w:style w:type="paragraph" w:customStyle="1" w:styleId="russtyle">
    <w:name w:val="russtyle"/>
    <w:basedOn w:val="a"/>
    <w:rsid w:val="005E1397"/>
    <w:rPr>
      <w:rFonts w:ascii="Russian Baltica" w:hAnsi="Russian Baltica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7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3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3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F53AC-FDD3-409B-BB6B-305877E8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Sargsyan</dc:creator>
  <cp:lastModifiedBy>Gayane Sargsyan</cp:lastModifiedBy>
  <cp:revision>2</cp:revision>
  <cp:lastPrinted>2013-05-13T19:14:00Z</cp:lastPrinted>
  <dcterms:created xsi:type="dcterms:W3CDTF">2014-01-28T15:18:00Z</dcterms:created>
  <dcterms:modified xsi:type="dcterms:W3CDTF">2014-01-28T15:18:00Z</dcterms:modified>
</cp:coreProperties>
</file>